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75A99" w14:textId="77777777" w:rsidR="00AA7716" w:rsidRPr="00C413DA" w:rsidRDefault="00D56159">
      <w:pPr>
        <w:pStyle w:val="Default"/>
      </w:pPr>
      <w:r w:rsidRPr="00C413DA">
        <w:rPr>
          <w:noProof/>
        </w:rPr>
        <w:drawing>
          <wp:inline distT="0" distB="0" distL="0" distR="0" wp14:anchorId="3175388D" wp14:editId="79073B88">
            <wp:extent cx="6858000" cy="1220932"/>
            <wp:effectExtent l="0" t="0" r="0" b="0"/>
            <wp:docPr id="1" name="Picture 1" descr="C:\Users\dt47\AppData\Local\Microsoft\Windows\Temporary Internet Files\Content.Outlook\FCON4AVN\dh-gme-logo-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t47\AppData\Local\Microsoft\Windows\Temporary Internet Files\Content.Outlook\FCON4AVN\dh-gme-logo-horizonta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1220932"/>
                    </a:xfrm>
                    <a:prstGeom prst="rect">
                      <a:avLst/>
                    </a:prstGeom>
                    <a:noFill/>
                    <a:ln>
                      <a:noFill/>
                    </a:ln>
                  </pic:spPr>
                </pic:pic>
              </a:graphicData>
            </a:graphic>
          </wp:inline>
        </w:drawing>
      </w:r>
    </w:p>
    <w:p w14:paraId="503B6291" w14:textId="77777777" w:rsidR="00C349B8" w:rsidRPr="00C413DA" w:rsidRDefault="007C1B5D" w:rsidP="007C1B5D">
      <w:pPr>
        <w:pStyle w:val="Default"/>
        <w:ind w:left="360"/>
        <w:jc w:val="both"/>
        <w:rPr>
          <w:b/>
          <w:sz w:val="28"/>
          <w:szCs w:val="28"/>
        </w:rPr>
      </w:pPr>
      <w:r w:rsidRPr="00C413DA">
        <w:rPr>
          <w:b/>
          <w:sz w:val="28"/>
          <w:szCs w:val="28"/>
        </w:rPr>
        <w:t>Professional Expectations - Common Pitfalls and Frequently Asked Questions for Trainees</w:t>
      </w:r>
    </w:p>
    <w:p w14:paraId="11413D5B" w14:textId="77777777" w:rsidR="00187D87" w:rsidRPr="00C413DA" w:rsidRDefault="00187D87" w:rsidP="007C1B5D">
      <w:pPr>
        <w:pStyle w:val="Default"/>
        <w:ind w:left="360"/>
        <w:jc w:val="both"/>
        <w:rPr>
          <w:b/>
        </w:rPr>
      </w:pPr>
    </w:p>
    <w:p w14:paraId="0EDB7606" w14:textId="77777777" w:rsidR="00BF449A" w:rsidRPr="00C413DA" w:rsidRDefault="00AA7716" w:rsidP="00954528">
      <w:pPr>
        <w:pStyle w:val="CM5"/>
        <w:spacing w:after="117" w:line="246" w:lineRule="atLeast"/>
        <w:ind w:left="357"/>
        <w:jc w:val="both"/>
        <w:rPr>
          <w:sz w:val="22"/>
          <w:szCs w:val="22"/>
        </w:rPr>
      </w:pPr>
      <w:r w:rsidRPr="00C413DA">
        <w:rPr>
          <w:rFonts w:cs="Calibri"/>
          <w:color w:val="000000"/>
          <w:sz w:val="22"/>
          <w:szCs w:val="22"/>
        </w:rPr>
        <w:t>Professionalism includes a variety of behaviors and attitudes cons</w:t>
      </w:r>
      <w:r w:rsidR="0024670D" w:rsidRPr="00C413DA">
        <w:rPr>
          <w:rFonts w:cs="Calibri"/>
          <w:color w:val="000000"/>
          <w:sz w:val="22"/>
          <w:szCs w:val="22"/>
        </w:rPr>
        <w:t>istent with an understanding of</w:t>
      </w:r>
      <w:r w:rsidR="00AD1874" w:rsidRPr="00C413DA">
        <w:rPr>
          <w:rFonts w:cs="Calibri"/>
          <w:color w:val="000000"/>
          <w:sz w:val="22"/>
          <w:szCs w:val="22"/>
        </w:rPr>
        <w:t xml:space="preserve"> and commitment to I</w:t>
      </w:r>
      <w:r w:rsidRPr="00C413DA">
        <w:rPr>
          <w:rFonts w:cs="Calibri"/>
          <w:color w:val="000000"/>
          <w:sz w:val="22"/>
          <w:szCs w:val="22"/>
        </w:rPr>
        <w:t xml:space="preserve">nstitutional, Departmental, Divisional and Program‐specific </w:t>
      </w:r>
      <w:r w:rsidR="00BF449A" w:rsidRPr="00C413DA">
        <w:rPr>
          <w:rFonts w:cs="Calibri"/>
          <w:color w:val="000000"/>
          <w:sz w:val="22"/>
          <w:szCs w:val="22"/>
        </w:rPr>
        <w:t>policies</w:t>
      </w:r>
      <w:r w:rsidR="00F5210A" w:rsidRPr="00C413DA">
        <w:rPr>
          <w:rFonts w:cs="Calibri"/>
          <w:color w:val="000000"/>
          <w:sz w:val="22"/>
          <w:szCs w:val="22"/>
        </w:rPr>
        <w:t>,</w:t>
      </w:r>
      <w:r w:rsidR="00BF449A" w:rsidRPr="00C413DA">
        <w:rPr>
          <w:rFonts w:cs="Calibri"/>
          <w:color w:val="000000"/>
          <w:sz w:val="22"/>
          <w:szCs w:val="22"/>
        </w:rPr>
        <w:t xml:space="preserve"> procedures</w:t>
      </w:r>
      <w:r w:rsidR="00F5210A" w:rsidRPr="00C413DA">
        <w:rPr>
          <w:rFonts w:cs="Calibri"/>
          <w:color w:val="000000"/>
          <w:sz w:val="22"/>
          <w:szCs w:val="22"/>
        </w:rPr>
        <w:t>, protocols, practices and standards</w:t>
      </w:r>
      <w:r w:rsidR="007C1B5D" w:rsidRPr="00C413DA">
        <w:rPr>
          <w:rFonts w:cs="Calibri"/>
          <w:color w:val="000000"/>
          <w:sz w:val="22"/>
          <w:szCs w:val="22"/>
        </w:rPr>
        <w:t xml:space="preserve">. Professional practice </w:t>
      </w:r>
      <w:r w:rsidRPr="00C413DA">
        <w:rPr>
          <w:rFonts w:cs="Calibri"/>
          <w:color w:val="000000"/>
          <w:sz w:val="22"/>
          <w:szCs w:val="22"/>
        </w:rPr>
        <w:t>includes treating everyone (colleagues, faculty, students</w:t>
      </w:r>
      <w:r w:rsidR="00D7266D" w:rsidRPr="00C413DA">
        <w:rPr>
          <w:rFonts w:cs="Calibri"/>
          <w:color w:val="000000"/>
          <w:sz w:val="22"/>
          <w:szCs w:val="22"/>
        </w:rPr>
        <w:t>, patients, families, staff, an</w:t>
      </w:r>
      <w:r w:rsidR="001B4190" w:rsidRPr="00C413DA">
        <w:rPr>
          <w:rFonts w:cs="Calibri"/>
          <w:color w:val="000000"/>
          <w:sz w:val="22"/>
          <w:szCs w:val="22"/>
        </w:rPr>
        <w:t>d</w:t>
      </w:r>
      <w:r w:rsidR="00D7266D" w:rsidRPr="00C413DA">
        <w:rPr>
          <w:rFonts w:cs="Calibri"/>
          <w:color w:val="000000"/>
          <w:sz w:val="22"/>
          <w:szCs w:val="22"/>
        </w:rPr>
        <w:t xml:space="preserve"> visitors</w:t>
      </w:r>
      <w:r w:rsidRPr="00C413DA">
        <w:rPr>
          <w:rFonts w:cs="Calibri"/>
          <w:color w:val="000000"/>
          <w:sz w:val="22"/>
          <w:szCs w:val="22"/>
        </w:rPr>
        <w:t>) with respect</w:t>
      </w:r>
      <w:r w:rsidR="00BF449A" w:rsidRPr="00C413DA">
        <w:rPr>
          <w:rFonts w:cs="Calibri"/>
          <w:color w:val="000000"/>
          <w:sz w:val="22"/>
          <w:szCs w:val="22"/>
        </w:rPr>
        <w:t xml:space="preserve">, </w:t>
      </w:r>
      <w:r w:rsidRPr="00C413DA">
        <w:rPr>
          <w:rFonts w:cs="Calibri"/>
          <w:color w:val="000000"/>
          <w:sz w:val="22"/>
          <w:szCs w:val="22"/>
        </w:rPr>
        <w:t>demonstrating integrity</w:t>
      </w:r>
      <w:r w:rsidR="000A43DF" w:rsidRPr="00C413DA">
        <w:rPr>
          <w:rFonts w:cs="Calibri"/>
          <w:color w:val="000000"/>
          <w:sz w:val="22"/>
          <w:szCs w:val="22"/>
        </w:rPr>
        <w:t xml:space="preserve"> and</w:t>
      </w:r>
      <w:r w:rsidR="007C1B5D" w:rsidRPr="00C413DA">
        <w:rPr>
          <w:rFonts w:cs="Calibri"/>
          <w:color w:val="000000"/>
          <w:sz w:val="22"/>
          <w:szCs w:val="22"/>
        </w:rPr>
        <w:t xml:space="preserve"> </w:t>
      </w:r>
      <w:r w:rsidRPr="00C413DA">
        <w:rPr>
          <w:rFonts w:cs="Calibri"/>
          <w:color w:val="000000"/>
          <w:sz w:val="22"/>
          <w:szCs w:val="22"/>
        </w:rPr>
        <w:t>honesty</w:t>
      </w:r>
      <w:r w:rsidR="000A43DF" w:rsidRPr="00C413DA">
        <w:rPr>
          <w:rFonts w:cs="Calibri"/>
          <w:color w:val="000000"/>
          <w:sz w:val="22"/>
          <w:szCs w:val="22"/>
        </w:rPr>
        <w:t xml:space="preserve"> in all aspects of </w:t>
      </w:r>
      <w:r w:rsidR="00FD2DE9" w:rsidRPr="00C413DA">
        <w:rPr>
          <w:rFonts w:cs="Calibri"/>
          <w:color w:val="000000"/>
          <w:sz w:val="22"/>
          <w:szCs w:val="22"/>
        </w:rPr>
        <w:t>conduct in or affecting the workplace</w:t>
      </w:r>
      <w:r w:rsidR="007C1B5D" w:rsidRPr="00C413DA">
        <w:rPr>
          <w:rFonts w:cs="Calibri"/>
          <w:color w:val="000000"/>
          <w:sz w:val="22"/>
          <w:szCs w:val="22"/>
        </w:rPr>
        <w:t xml:space="preserve">, </w:t>
      </w:r>
      <w:r w:rsidR="00BF449A" w:rsidRPr="00C413DA">
        <w:rPr>
          <w:rFonts w:cs="Calibri"/>
          <w:color w:val="000000"/>
          <w:sz w:val="22"/>
          <w:szCs w:val="22"/>
        </w:rPr>
        <w:t>furthering patient safety</w:t>
      </w:r>
      <w:r w:rsidR="000A43DF" w:rsidRPr="00C413DA">
        <w:rPr>
          <w:rFonts w:cs="Calibri"/>
          <w:color w:val="000000"/>
          <w:sz w:val="22"/>
          <w:szCs w:val="22"/>
        </w:rPr>
        <w:t xml:space="preserve">, and acting in a manner </w:t>
      </w:r>
      <w:r w:rsidR="00B24FC0" w:rsidRPr="00C413DA">
        <w:rPr>
          <w:rFonts w:cs="Calibri"/>
          <w:color w:val="000000"/>
          <w:sz w:val="22"/>
          <w:szCs w:val="22"/>
        </w:rPr>
        <w:t>that reflects positively on one</w:t>
      </w:r>
      <w:r w:rsidR="000A43DF" w:rsidRPr="00C413DA">
        <w:rPr>
          <w:rFonts w:cs="Calibri"/>
          <w:color w:val="000000"/>
          <w:sz w:val="22"/>
          <w:szCs w:val="22"/>
        </w:rPr>
        <w:t>sel</w:t>
      </w:r>
      <w:r w:rsidR="00C5272E" w:rsidRPr="00C413DA">
        <w:rPr>
          <w:rFonts w:cs="Calibri"/>
          <w:color w:val="000000"/>
          <w:sz w:val="22"/>
          <w:szCs w:val="22"/>
        </w:rPr>
        <w:t>f, on Duke, and on the profession</w:t>
      </w:r>
      <w:r w:rsidRPr="00C413DA">
        <w:rPr>
          <w:rFonts w:cs="Calibri"/>
          <w:color w:val="000000"/>
          <w:sz w:val="22"/>
          <w:szCs w:val="22"/>
        </w:rPr>
        <w:t xml:space="preserve">. </w:t>
      </w:r>
    </w:p>
    <w:p w14:paraId="144B6CDE" w14:textId="77777777" w:rsidR="00BF449A" w:rsidRPr="00C413DA" w:rsidRDefault="00BF449A" w:rsidP="00BF449A">
      <w:pPr>
        <w:pStyle w:val="CM5"/>
        <w:spacing w:after="117" w:line="246" w:lineRule="atLeast"/>
        <w:ind w:left="360"/>
        <w:rPr>
          <w:rFonts w:cs="Calibri"/>
          <w:color w:val="000000"/>
          <w:sz w:val="22"/>
          <w:szCs w:val="22"/>
        </w:rPr>
      </w:pPr>
      <w:r w:rsidRPr="00C413DA">
        <w:rPr>
          <w:rFonts w:cs="Calibri"/>
          <w:b/>
          <w:color w:val="000000"/>
          <w:sz w:val="22"/>
          <w:szCs w:val="22"/>
        </w:rPr>
        <w:t>Standards of Conduct and Performance:</w:t>
      </w:r>
      <w:r w:rsidRPr="00C413DA">
        <w:rPr>
          <w:rFonts w:cs="Calibri"/>
          <w:color w:val="000000"/>
          <w:sz w:val="22"/>
          <w:szCs w:val="22"/>
        </w:rPr>
        <w:t xml:space="preserve"> General standards of conduct and performance apply throughout the Duke enterprise and affiliated educational sites. Violation of and/or failure to adhere to these standards may result in a range of consequences that include warning (oral or written), corrective action</w:t>
      </w:r>
      <w:r w:rsidR="0048389D" w:rsidRPr="00C413DA">
        <w:rPr>
          <w:rFonts w:cs="Calibri"/>
          <w:color w:val="000000"/>
          <w:sz w:val="22"/>
          <w:szCs w:val="22"/>
        </w:rPr>
        <w:t>,</w:t>
      </w:r>
      <w:r w:rsidRPr="00C413DA">
        <w:rPr>
          <w:rFonts w:cs="Calibri"/>
          <w:color w:val="000000"/>
          <w:sz w:val="22"/>
          <w:szCs w:val="22"/>
        </w:rPr>
        <w:t xml:space="preserve"> suspension</w:t>
      </w:r>
      <w:r w:rsidR="00CC3926" w:rsidRPr="00C413DA">
        <w:rPr>
          <w:rFonts w:cs="Calibri"/>
          <w:color w:val="000000"/>
          <w:sz w:val="22"/>
          <w:szCs w:val="22"/>
        </w:rPr>
        <w:t xml:space="preserve"> of privileges</w:t>
      </w:r>
      <w:r w:rsidRPr="00C413DA">
        <w:rPr>
          <w:rFonts w:cs="Calibri"/>
          <w:color w:val="000000"/>
          <w:sz w:val="22"/>
          <w:szCs w:val="22"/>
        </w:rPr>
        <w:t xml:space="preserve">, non-renewal, non-promotion, and dismissal. </w:t>
      </w:r>
    </w:p>
    <w:p w14:paraId="2C9C4C54" w14:textId="77777777" w:rsidR="00AA7716" w:rsidRPr="00C413DA" w:rsidRDefault="007C1B5D" w:rsidP="007C1B5D">
      <w:pPr>
        <w:pStyle w:val="CM5"/>
        <w:spacing w:after="117" w:line="246" w:lineRule="atLeast"/>
        <w:ind w:left="357"/>
        <w:jc w:val="both"/>
        <w:rPr>
          <w:rFonts w:cs="Calibri"/>
          <w:color w:val="000000"/>
          <w:sz w:val="22"/>
          <w:szCs w:val="22"/>
        </w:rPr>
      </w:pPr>
      <w:r w:rsidRPr="00C413DA">
        <w:rPr>
          <w:rFonts w:cs="Calibri"/>
          <w:color w:val="000000"/>
          <w:sz w:val="22"/>
          <w:szCs w:val="22"/>
        </w:rPr>
        <w:t xml:space="preserve">Specific standards have been provided elsewhere, and this document </w:t>
      </w:r>
      <w:r w:rsidR="00BF3B03" w:rsidRPr="00C413DA">
        <w:rPr>
          <w:rFonts w:cs="Calibri"/>
          <w:color w:val="000000"/>
          <w:sz w:val="22"/>
          <w:szCs w:val="22"/>
        </w:rPr>
        <w:t>addresses</w:t>
      </w:r>
      <w:r w:rsidRPr="00C413DA">
        <w:rPr>
          <w:rFonts w:cs="Calibri"/>
          <w:color w:val="000000"/>
          <w:sz w:val="22"/>
          <w:szCs w:val="22"/>
        </w:rPr>
        <w:t xml:space="preserve"> frequently asked questions or issues that</w:t>
      </w:r>
      <w:r w:rsidR="0048389D" w:rsidRPr="00C413DA">
        <w:rPr>
          <w:rFonts w:cs="Calibri"/>
          <w:color w:val="000000"/>
          <w:sz w:val="22"/>
          <w:szCs w:val="22"/>
        </w:rPr>
        <w:t xml:space="preserve"> trainees may not be aware of or may misunderstand.</w:t>
      </w:r>
      <w:r w:rsidR="00221542" w:rsidRPr="00C413DA">
        <w:rPr>
          <w:rFonts w:cs="Calibri"/>
          <w:color w:val="000000"/>
          <w:sz w:val="22"/>
          <w:szCs w:val="22"/>
        </w:rPr>
        <w:t xml:space="preserve">  This document</w:t>
      </w:r>
      <w:r w:rsidR="00A4412F" w:rsidRPr="00C413DA">
        <w:rPr>
          <w:rFonts w:cs="Calibri"/>
          <w:color w:val="000000"/>
          <w:sz w:val="22"/>
          <w:szCs w:val="22"/>
        </w:rPr>
        <w:t xml:space="preserve"> should serve as a reference </w:t>
      </w:r>
      <w:r w:rsidR="001B4190" w:rsidRPr="00C413DA">
        <w:rPr>
          <w:rFonts w:cs="Calibri"/>
          <w:color w:val="000000"/>
          <w:sz w:val="22"/>
          <w:szCs w:val="22"/>
        </w:rPr>
        <w:t xml:space="preserve">only </w:t>
      </w:r>
      <w:r w:rsidR="00A4412F" w:rsidRPr="00C413DA">
        <w:rPr>
          <w:rFonts w:cs="Calibri"/>
          <w:color w:val="000000"/>
          <w:sz w:val="22"/>
          <w:szCs w:val="22"/>
        </w:rPr>
        <w:t>and</w:t>
      </w:r>
      <w:r w:rsidR="00221542" w:rsidRPr="00C413DA">
        <w:rPr>
          <w:rFonts w:cs="Calibri"/>
          <w:color w:val="000000"/>
          <w:sz w:val="22"/>
          <w:szCs w:val="22"/>
        </w:rPr>
        <w:t xml:space="preserve"> should not be interpreted as a policy, nor is it inclusive of all policies</w:t>
      </w:r>
      <w:r w:rsidR="000A43DF" w:rsidRPr="00C413DA">
        <w:rPr>
          <w:rFonts w:cs="Calibri"/>
          <w:color w:val="000000"/>
          <w:sz w:val="22"/>
          <w:szCs w:val="22"/>
        </w:rPr>
        <w:t xml:space="preserve">, </w:t>
      </w:r>
      <w:r w:rsidR="00221542" w:rsidRPr="00C413DA">
        <w:rPr>
          <w:rFonts w:cs="Calibri"/>
          <w:color w:val="000000"/>
          <w:sz w:val="22"/>
          <w:szCs w:val="22"/>
        </w:rPr>
        <w:t>standards of conduct</w:t>
      </w:r>
      <w:r w:rsidR="000A43DF" w:rsidRPr="00C413DA">
        <w:rPr>
          <w:rFonts w:cs="Calibri"/>
          <w:color w:val="000000"/>
          <w:sz w:val="22"/>
          <w:szCs w:val="22"/>
        </w:rPr>
        <w:t xml:space="preserve">, </w:t>
      </w:r>
      <w:r w:rsidR="00FD2DE9" w:rsidRPr="00C413DA">
        <w:rPr>
          <w:rFonts w:cs="Calibri"/>
          <w:color w:val="000000"/>
          <w:sz w:val="22"/>
          <w:szCs w:val="22"/>
        </w:rPr>
        <w:t xml:space="preserve">contractual obligations, or </w:t>
      </w:r>
      <w:r w:rsidR="000A43DF" w:rsidRPr="00C413DA">
        <w:rPr>
          <w:rFonts w:cs="Calibri"/>
          <w:color w:val="000000"/>
          <w:sz w:val="22"/>
          <w:szCs w:val="22"/>
        </w:rPr>
        <w:t>professional expectations</w:t>
      </w:r>
      <w:r w:rsidR="00221542" w:rsidRPr="00C413DA">
        <w:rPr>
          <w:rFonts w:cs="Calibri"/>
          <w:color w:val="000000"/>
          <w:sz w:val="22"/>
          <w:szCs w:val="22"/>
        </w:rPr>
        <w:t>.</w:t>
      </w:r>
    </w:p>
    <w:p w14:paraId="0328F787" w14:textId="77777777" w:rsidR="00AA7716" w:rsidRPr="00C413DA" w:rsidRDefault="00AA7716">
      <w:pPr>
        <w:pStyle w:val="CM1"/>
        <w:ind w:left="357"/>
        <w:jc w:val="both"/>
        <w:rPr>
          <w:rFonts w:cs="Calibri"/>
          <w:color w:val="000000"/>
          <w:sz w:val="22"/>
          <w:szCs w:val="22"/>
        </w:rPr>
      </w:pPr>
      <w:r w:rsidRPr="00C413DA">
        <w:rPr>
          <w:rFonts w:cs="Calibri"/>
          <w:b/>
          <w:color w:val="000000"/>
          <w:sz w:val="22"/>
          <w:szCs w:val="22"/>
        </w:rPr>
        <w:t>Resources</w:t>
      </w:r>
      <w:r w:rsidR="00BF449A" w:rsidRPr="00C413DA">
        <w:rPr>
          <w:rFonts w:cs="Calibri"/>
          <w:b/>
          <w:color w:val="000000"/>
          <w:sz w:val="22"/>
          <w:szCs w:val="22"/>
        </w:rPr>
        <w:t xml:space="preserve">: </w:t>
      </w:r>
      <w:r w:rsidRPr="00C413DA">
        <w:rPr>
          <w:rFonts w:cs="Calibri"/>
          <w:color w:val="000000"/>
          <w:sz w:val="22"/>
          <w:szCs w:val="22"/>
        </w:rPr>
        <w:t xml:space="preserve"> </w:t>
      </w:r>
      <w:r w:rsidR="00BF449A" w:rsidRPr="00C413DA">
        <w:rPr>
          <w:rFonts w:cs="Calibri"/>
          <w:color w:val="000000"/>
          <w:sz w:val="22"/>
          <w:szCs w:val="22"/>
        </w:rPr>
        <w:t xml:space="preserve">There are numerous resources </w:t>
      </w:r>
      <w:r w:rsidRPr="00C413DA">
        <w:rPr>
          <w:rFonts w:cs="Calibri"/>
          <w:color w:val="000000"/>
          <w:sz w:val="22"/>
          <w:szCs w:val="22"/>
        </w:rPr>
        <w:t xml:space="preserve">and techniques dedicated to developing a greater understanding of these expectations and </w:t>
      </w:r>
      <w:r w:rsidR="00221542" w:rsidRPr="00C413DA">
        <w:rPr>
          <w:rFonts w:cs="Calibri"/>
          <w:color w:val="000000"/>
          <w:sz w:val="22"/>
          <w:szCs w:val="22"/>
        </w:rPr>
        <w:t xml:space="preserve">that support </w:t>
      </w:r>
      <w:r w:rsidRPr="00C413DA">
        <w:rPr>
          <w:rFonts w:cs="Calibri"/>
          <w:color w:val="000000"/>
          <w:sz w:val="22"/>
          <w:szCs w:val="22"/>
        </w:rPr>
        <w:t>successful performance</w:t>
      </w:r>
      <w:r w:rsidR="00BF449A" w:rsidRPr="00C413DA">
        <w:rPr>
          <w:rFonts w:cs="Calibri"/>
          <w:color w:val="000000"/>
          <w:sz w:val="22"/>
          <w:szCs w:val="22"/>
        </w:rPr>
        <w:t xml:space="preserve">. </w:t>
      </w:r>
      <w:r w:rsidR="00645996" w:rsidRPr="00C413DA">
        <w:rPr>
          <w:rFonts w:cs="Calibri"/>
          <w:color w:val="000000"/>
          <w:sz w:val="22"/>
          <w:szCs w:val="22"/>
        </w:rPr>
        <w:t>In addition to</w:t>
      </w:r>
      <w:r w:rsidR="000F4254" w:rsidRPr="00C413DA">
        <w:rPr>
          <w:rFonts w:cs="Calibri"/>
          <w:color w:val="000000"/>
          <w:sz w:val="22"/>
          <w:szCs w:val="22"/>
        </w:rPr>
        <w:t xml:space="preserve"> program, and department leaders</w:t>
      </w:r>
      <w:r w:rsidR="00AD1874" w:rsidRPr="00C413DA">
        <w:rPr>
          <w:rFonts w:cs="Calibri"/>
          <w:color w:val="000000"/>
          <w:sz w:val="22"/>
          <w:szCs w:val="22"/>
        </w:rPr>
        <w:t xml:space="preserve">, </w:t>
      </w:r>
      <w:r w:rsidR="00DB45D4" w:rsidRPr="00C413DA">
        <w:rPr>
          <w:rFonts w:cs="Calibri"/>
          <w:color w:val="000000"/>
          <w:sz w:val="22"/>
          <w:szCs w:val="22"/>
        </w:rPr>
        <w:t>t</w:t>
      </w:r>
      <w:r w:rsidR="00525DAF" w:rsidRPr="00C413DA">
        <w:rPr>
          <w:rFonts w:cs="Calibri"/>
          <w:color w:val="000000"/>
          <w:sz w:val="22"/>
          <w:szCs w:val="22"/>
        </w:rPr>
        <w:t>hese include</w:t>
      </w:r>
      <w:r w:rsidRPr="00C413DA">
        <w:rPr>
          <w:rFonts w:cs="Calibri"/>
          <w:color w:val="000000"/>
          <w:sz w:val="22"/>
          <w:szCs w:val="22"/>
        </w:rPr>
        <w:t xml:space="preserve">: </w:t>
      </w:r>
    </w:p>
    <w:p w14:paraId="55ACB4AF" w14:textId="77777777" w:rsidR="0024670D" w:rsidRPr="00C413DA" w:rsidRDefault="0024670D" w:rsidP="00645996">
      <w:pPr>
        <w:pStyle w:val="Default"/>
        <w:numPr>
          <w:ilvl w:val="0"/>
          <w:numId w:val="1"/>
        </w:numPr>
        <w:ind w:left="720"/>
        <w:rPr>
          <w:sz w:val="22"/>
          <w:szCs w:val="22"/>
        </w:rPr>
      </w:pPr>
      <w:r w:rsidRPr="00C413DA">
        <w:rPr>
          <w:sz w:val="22"/>
          <w:szCs w:val="22"/>
        </w:rPr>
        <w:t xml:space="preserve">DUHS and DUH policies and procedures </w:t>
      </w:r>
    </w:p>
    <w:p w14:paraId="5D9C71B8" w14:textId="77777777" w:rsidR="00304AEA" w:rsidRPr="00C413DA" w:rsidRDefault="00304AEA" w:rsidP="00645996">
      <w:pPr>
        <w:pStyle w:val="Default"/>
        <w:numPr>
          <w:ilvl w:val="0"/>
          <w:numId w:val="1"/>
        </w:numPr>
        <w:ind w:left="720"/>
        <w:rPr>
          <w:sz w:val="22"/>
          <w:szCs w:val="22"/>
        </w:rPr>
      </w:pPr>
      <w:r w:rsidRPr="00C413DA">
        <w:rPr>
          <w:sz w:val="22"/>
          <w:szCs w:val="22"/>
        </w:rPr>
        <w:t>Duke Health Code of Conduct</w:t>
      </w:r>
    </w:p>
    <w:p w14:paraId="55C39003" w14:textId="77777777" w:rsidR="00AA7716" w:rsidRPr="00C413DA" w:rsidRDefault="00AA7716" w:rsidP="00645996">
      <w:pPr>
        <w:pStyle w:val="Default"/>
        <w:numPr>
          <w:ilvl w:val="0"/>
          <w:numId w:val="1"/>
        </w:numPr>
        <w:ind w:left="720"/>
        <w:rPr>
          <w:sz w:val="22"/>
          <w:szCs w:val="22"/>
        </w:rPr>
      </w:pPr>
      <w:r w:rsidRPr="00C413DA">
        <w:rPr>
          <w:sz w:val="22"/>
          <w:szCs w:val="22"/>
        </w:rPr>
        <w:t>New</w:t>
      </w:r>
      <w:r w:rsidR="00EE1062" w:rsidRPr="00C413DA">
        <w:rPr>
          <w:sz w:val="22"/>
          <w:szCs w:val="22"/>
        </w:rPr>
        <w:t xml:space="preserve"> </w:t>
      </w:r>
      <w:r w:rsidRPr="00C413DA">
        <w:rPr>
          <w:sz w:val="22"/>
          <w:szCs w:val="22"/>
        </w:rPr>
        <w:t>Graduate</w:t>
      </w:r>
      <w:r w:rsidR="00EE1062" w:rsidRPr="00C413DA">
        <w:rPr>
          <w:sz w:val="22"/>
          <w:szCs w:val="22"/>
        </w:rPr>
        <w:t xml:space="preserve"> </w:t>
      </w:r>
      <w:r w:rsidRPr="00C413DA">
        <w:rPr>
          <w:sz w:val="22"/>
          <w:szCs w:val="22"/>
        </w:rPr>
        <w:t>Medical</w:t>
      </w:r>
      <w:r w:rsidR="00EE1062" w:rsidRPr="00C413DA">
        <w:rPr>
          <w:sz w:val="22"/>
          <w:szCs w:val="22"/>
        </w:rPr>
        <w:t xml:space="preserve"> </w:t>
      </w:r>
      <w:r w:rsidR="00BF3B03" w:rsidRPr="00C413DA">
        <w:rPr>
          <w:sz w:val="22"/>
          <w:szCs w:val="22"/>
        </w:rPr>
        <w:t xml:space="preserve">Education Trainee </w:t>
      </w:r>
      <w:r w:rsidR="00EE1062" w:rsidRPr="00C413DA">
        <w:rPr>
          <w:sz w:val="22"/>
          <w:szCs w:val="22"/>
        </w:rPr>
        <w:t>O</w:t>
      </w:r>
      <w:r w:rsidRPr="00C413DA">
        <w:rPr>
          <w:sz w:val="22"/>
          <w:szCs w:val="22"/>
        </w:rPr>
        <w:t xml:space="preserve">rientation </w:t>
      </w:r>
    </w:p>
    <w:p w14:paraId="4A7899B5" w14:textId="77777777" w:rsidR="002968AE" w:rsidRPr="00C413DA" w:rsidRDefault="00076FB5" w:rsidP="00645996">
      <w:pPr>
        <w:pStyle w:val="Default"/>
        <w:numPr>
          <w:ilvl w:val="0"/>
          <w:numId w:val="1"/>
        </w:numPr>
        <w:ind w:left="720"/>
        <w:rPr>
          <w:rStyle w:val="Hyperlink"/>
          <w:rFonts w:cs="Calibri"/>
          <w:color w:val="auto"/>
          <w:sz w:val="22"/>
          <w:szCs w:val="22"/>
          <w:u w:val="none"/>
        </w:rPr>
      </w:pPr>
      <w:r w:rsidRPr="00C413DA">
        <w:rPr>
          <w:color w:val="auto"/>
          <w:sz w:val="22"/>
          <w:szCs w:val="22"/>
        </w:rPr>
        <w:t xml:space="preserve">Duke </w:t>
      </w:r>
      <w:r w:rsidR="00AA7716" w:rsidRPr="00C413DA">
        <w:rPr>
          <w:color w:val="auto"/>
          <w:sz w:val="22"/>
          <w:szCs w:val="22"/>
        </w:rPr>
        <w:t>Graduate</w:t>
      </w:r>
      <w:r w:rsidR="000F136F" w:rsidRPr="00C413DA">
        <w:rPr>
          <w:color w:val="auto"/>
          <w:sz w:val="22"/>
          <w:szCs w:val="22"/>
        </w:rPr>
        <w:t xml:space="preserve"> </w:t>
      </w:r>
      <w:r w:rsidR="00AA7716" w:rsidRPr="00C413DA">
        <w:rPr>
          <w:color w:val="auto"/>
          <w:sz w:val="22"/>
          <w:szCs w:val="22"/>
        </w:rPr>
        <w:t>Medical</w:t>
      </w:r>
      <w:r w:rsidR="00EE1062" w:rsidRPr="00C413DA">
        <w:rPr>
          <w:color w:val="auto"/>
          <w:sz w:val="22"/>
          <w:szCs w:val="22"/>
        </w:rPr>
        <w:t xml:space="preserve"> </w:t>
      </w:r>
      <w:r w:rsidR="00AA7716" w:rsidRPr="00C413DA">
        <w:rPr>
          <w:color w:val="auto"/>
          <w:sz w:val="22"/>
          <w:szCs w:val="22"/>
        </w:rPr>
        <w:t>Education</w:t>
      </w:r>
      <w:r w:rsidR="000F136F" w:rsidRPr="00C413DA">
        <w:rPr>
          <w:color w:val="auto"/>
          <w:sz w:val="22"/>
          <w:szCs w:val="22"/>
        </w:rPr>
        <w:t xml:space="preserve"> </w:t>
      </w:r>
      <w:hyperlink r:id="rId9" w:history="1">
        <w:r w:rsidR="00CF560D" w:rsidRPr="00C413DA">
          <w:rPr>
            <w:rStyle w:val="Hyperlink"/>
            <w:rFonts w:cs="Calibri"/>
            <w:color w:val="auto"/>
            <w:sz w:val="22"/>
            <w:szCs w:val="22"/>
            <w:u w:val="none"/>
          </w:rPr>
          <w:t>W</w:t>
        </w:r>
        <w:r w:rsidR="00FA1D46" w:rsidRPr="00C413DA">
          <w:rPr>
            <w:rStyle w:val="Hyperlink"/>
            <w:rFonts w:cs="Calibri"/>
            <w:color w:val="auto"/>
            <w:sz w:val="22"/>
            <w:szCs w:val="22"/>
            <w:u w:val="none"/>
          </w:rPr>
          <w:t>eb</w:t>
        </w:r>
        <w:r w:rsidR="00B24FC0" w:rsidRPr="00C413DA">
          <w:rPr>
            <w:rStyle w:val="Hyperlink"/>
            <w:rFonts w:cs="Calibri"/>
            <w:color w:val="auto"/>
            <w:sz w:val="22"/>
            <w:szCs w:val="22"/>
            <w:u w:val="none"/>
          </w:rPr>
          <w:t>site</w:t>
        </w:r>
      </w:hyperlink>
    </w:p>
    <w:p w14:paraId="0FAD8DB2" w14:textId="77777777" w:rsidR="000F4254" w:rsidRPr="00C413DA" w:rsidRDefault="000F4254" w:rsidP="00645996">
      <w:pPr>
        <w:pStyle w:val="Default"/>
        <w:numPr>
          <w:ilvl w:val="0"/>
          <w:numId w:val="1"/>
        </w:numPr>
        <w:ind w:left="720"/>
        <w:rPr>
          <w:rStyle w:val="Hyperlink"/>
          <w:rFonts w:cs="Calibri"/>
          <w:color w:val="auto"/>
          <w:sz w:val="22"/>
          <w:szCs w:val="22"/>
          <w:u w:val="none"/>
        </w:rPr>
      </w:pPr>
      <w:r w:rsidRPr="00C413DA">
        <w:rPr>
          <w:rStyle w:val="Hyperlink"/>
          <w:rFonts w:cs="Calibri"/>
          <w:color w:val="auto"/>
          <w:sz w:val="22"/>
          <w:szCs w:val="22"/>
          <w:u w:val="none"/>
        </w:rPr>
        <w:t>Graduate Medical Education Office Staff, Director, and Associate Director</w:t>
      </w:r>
    </w:p>
    <w:p w14:paraId="1021B072" w14:textId="77777777" w:rsidR="00B24FC0" w:rsidRPr="00C413DA" w:rsidRDefault="00B24FC0" w:rsidP="00B24FC0">
      <w:pPr>
        <w:pStyle w:val="Default"/>
        <w:numPr>
          <w:ilvl w:val="0"/>
          <w:numId w:val="1"/>
        </w:numPr>
        <w:ind w:left="720"/>
        <w:rPr>
          <w:color w:val="auto"/>
          <w:sz w:val="22"/>
          <w:szCs w:val="22"/>
        </w:rPr>
      </w:pPr>
      <w:r w:rsidRPr="00C413DA">
        <w:rPr>
          <w:color w:val="auto"/>
          <w:sz w:val="22"/>
          <w:szCs w:val="22"/>
        </w:rPr>
        <w:t>Chair and Vice Chair of the GME Resident Council</w:t>
      </w:r>
    </w:p>
    <w:p w14:paraId="777AC387" w14:textId="77777777" w:rsidR="00B24FC0" w:rsidRPr="00C413DA" w:rsidRDefault="00B24FC0" w:rsidP="00B24FC0">
      <w:pPr>
        <w:pStyle w:val="Default"/>
        <w:ind w:left="720"/>
        <w:rPr>
          <w:sz w:val="22"/>
          <w:szCs w:val="22"/>
        </w:rPr>
      </w:pPr>
    </w:p>
    <w:p w14:paraId="3BAC0223" w14:textId="77777777" w:rsidR="002968AE" w:rsidRPr="00C413DA" w:rsidRDefault="00EF2F12" w:rsidP="00EF2F12">
      <w:pPr>
        <w:pStyle w:val="Default"/>
        <w:rPr>
          <w:b/>
          <w:sz w:val="22"/>
          <w:szCs w:val="22"/>
        </w:rPr>
      </w:pPr>
      <w:r w:rsidRPr="00C413DA">
        <w:rPr>
          <w:b/>
          <w:sz w:val="22"/>
          <w:szCs w:val="22"/>
        </w:rPr>
        <w:t>Confidentiality</w:t>
      </w:r>
      <w:r w:rsidR="00AD1874" w:rsidRPr="00C413DA">
        <w:rPr>
          <w:b/>
          <w:sz w:val="22"/>
          <w:szCs w:val="22"/>
        </w:rPr>
        <w:t xml:space="preserve"> and Identification</w:t>
      </w:r>
    </w:p>
    <w:p w14:paraId="50DAC85D" w14:textId="77777777" w:rsidR="00EF2F12" w:rsidRPr="00C413DA" w:rsidRDefault="007D420A" w:rsidP="00EF2F12">
      <w:pPr>
        <w:pStyle w:val="Default"/>
        <w:rPr>
          <w:b/>
          <w:i/>
          <w:sz w:val="22"/>
          <w:szCs w:val="22"/>
        </w:rPr>
      </w:pPr>
      <w:r w:rsidRPr="00C413DA">
        <w:rPr>
          <w:b/>
          <w:i/>
          <w:sz w:val="22"/>
          <w:szCs w:val="22"/>
        </w:rPr>
        <w:t xml:space="preserve">Trainees </w:t>
      </w:r>
      <w:r w:rsidRPr="00C413DA">
        <w:rPr>
          <w:b/>
          <w:i/>
          <w:sz w:val="22"/>
          <w:szCs w:val="22"/>
          <w:u w:val="single"/>
        </w:rPr>
        <w:t>must</w:t>
      </w:r>
      <w:r w:rsidR="00221542" w:rsidRPr="00C413DA">
        <w:rPr>
          <w:b/>
          <w:i/>
          <w:sz w:val="22"/>
          <w:szCs w:val="22"/>
        </w:rPr>
        <w:t>:</w:t>
      </w:r>
    </w:p>
    <w:p w14:paraId="744574D8" w14:textId="77777777" w:rsidR="00EF2F12" w:rsidRPr="00C413DA" w:rsidRDefault="007D516D" w:rsidP="00EF2F12">
      <w:pPr>
        <w:pStyle w:val="Default"/>
        <w:numPr>
          <w:ilvl w:val="0"/>
          <w:numId w:val="3"/>
        </w:numPr>
        <w:rPr>
          <w:sz w:val="22"/>
          <w:szCs w:val="22"/>
        </w:rPr>
      </w:pPr>
      <w:r w:rsidRPr="00C413DA">
        <w:rPr>
          <w:sz w:val="22"/>
          <w:szCs w:val="22"/>
        </w:rPr>
        <w:t>n</w:t>
      </w:r>
      <w:r w:rsidR="00EF2F12" w:rsidRPr="00C413DA">
        <w:rPr>
          <w:sz w:val="22"/>
          <w:szCs w:val="22"/>
        </w:rPr>
        <w:t xml:space="preserve">ot use another’s log in (computer sign on) or provide computer access to another. </w:t>
      </w:r>
    </w:p>
    <w:p w14:paraId="27A0733D" w14:textId="77777777" w:rsidR="00EF2F12" w:rsidRPr="00C413DA" w:rsidRDefault="007D516D" w:rsidP="00EF2F12">
      <w:pPr>
        <w:pStyle w:val="Default"/>
        <w:numPr>
          <w:ilvl w:val="0"/>
          <w:numId w:val="3"/>
        </w:numPr>
        <w:rPr>
          <w:sz w:val="22"/>
          <w:szCs w:val="22"/>
        </w:rPr>
      </w:pPr>
      <w:r w:rsidRPr="00C413DA">
        <w:rPr>
          <w:sz w:val="22"/>
          <w:szCs w:val="22"/>
        </w:rPr>
        <w:t>n</w:t>
      </w:r>
      <w:r w:rsidR="00EF2F12" w:rsidRPr="00C413DA">
        <w:rPr>
          <w:sz w:val="22"/>
          <w:szCs w:val="22"/>
        </w:rPr>
        <w:t xml:space="preserve">ot </w:t>
      </w:r>
      <w:r w:rsidR="00AB26FC" w:rsidRPr="00C413DA">
        <w:rPr>
          <w:sz w:val="22"/>
          <w:szCs w:val="22"/>
        </w:rPr>
        <w:t>forward</w:t>
      </w:r>
      <w:r w:rsidR="00EF2F12" w:rsidRPr="00C413DA">
        <w:rPr>
          <w:sz w:val="22"/>
          <w:szCs w:val="22"/>
        </w:rPr>
        <w:t xml:space="preserve"> Duke email to another email service</w:t>
      </w:r>
      <w:r w:rsidR="00AB26FC" w:rsidRPr="00C413DA">
        <w:rPr>
          <w:sz w:val="22"/>
          <w:szCs w:val="22"/>
        </w:rPr>
        <w:t xml:space="preserve"> (e.g., Yahoo Mail, Gmail, etc.)</w:t>
      </w:r>
      <w:r w:rsidR="00EF2F12" w:rsidRPr="00C413DA">
        <w:rPr>
          <w:sz w:val="22"/>
          <w:szCs w:val="22"/>
        </w:rPr>
        <w:t xml:space="preserve">.  </w:t>
      </w:r>
    </w:p>
    <w:p w14:paraId="5171ACDF" w14:textId="77777777" w:rsidR="00EF2F12" w:rsidRPr="00C413DA" w:rsidRDefault="007D516D" w:rsidP="00EF2F12">
      <w:pPr>
        <w:pStyle w:val="Default"/>
        <w:numPr>
          <w:ilvl w:val="0"/>
          <w:numId w:val="3"/>
        </w:numPr>
        <w:rPr>
          <w:sz w:val="22"/>
          <w:szCs w:val="22"/>
        </w:rPr>
      </w:pPr>
      <w:r w:rsidRPr="00C413DA">
        <w:rPr>
          <w:sz w:val="22"/>
          <w:szCs w:val="22"/>
        </w:rPr>
        <w:t>n</w:t>
      </w:r>
      <w:r w:rsidR="00EF2F12" w:rsidRPr="00C413DA">
        <w:rPr>
          <w:sz w:val="22"/>
          <w:szCs w:val="22"/>
        </w:rPr>
        <w:t>ot access medica</w:t>
      </w:r>
      <w:r w:rsidR="00B24FC0" w:rsidRPr="00C413DA">
        <w:rPr>
          <w:sz w:val="22"/>
          <w:szCs w:val="22"/>
        </w:rPr>
        <w:t>l records of patients for whom they are</w:t>
      </w:r>
      <w:r w:rsidR="00EF2F12" w:rsidRPr="00C413DA">
        <w:rPr>
          <w:sz w:val="22"/>
          <w:szCs w:val="22"/>
        </w:rPr>
        <w:t xml:space="preserve"> not providing patient ca</w:t>
      </w:r>
      <w:r w:rsidR="00D02A68" w:rsidRPr="00C413DA">
        <w:rPr>
          <w:sz w:val="22"/>
          <w:szCs w:val="22"/>
        </w:rPr>
        <w:t>re</w:t>
      </w:r>
      <w:r w:rsidR="00D7266D" w:rsidRPr="00C413DA">
        <w:rPr>
          <w:sz w:val="22"/>
          <w:szCs w:val="22"/>
        </w:rPr>
        <w:t xml:space="preserve"> (whether for self or for others</w:t>
      </w:r>
      <w:r w:rsidR="00AB26FC" w:rsidRPr="00C413DA">
        <w:rPr>
          <w:sz w:val="22"/>
          <w:szCs w:val="22"/>
        </w:rPr>
        <w:t>)</w:t>
      </w:r>
      <w:r w:rsidR="00EF2F12" w:rsidRPr="00C413DA">
        <w:rPr>
          <w:sz w:val="22"/>
          <w:szCs w:val="22"/>
        </w:rPr>
        <w:t>.</w:t>
      </w:r>
    </w:p>
    <w:p w14:paraId="1101CC51" w14:textId="77777777" w:rsidR="000A43DF" w:rsidRPr="00C413DA" w:rsidRDefault="007D516D" w:rsidP="001E4A7B">
      <w:pPr>
        <w:pStyle w:val="ListParagraph"/>
        <w:numPr>
          <w:ilvl w:val="0"/>
          <w:numId w:val="3"/>
        </w:numPr>
      </w:pPr>
      <w:r w:rsidRPr="00C413DA">
        <w:rPr>
          <w:iCs/>
        </w:rPr>
        <w:t>n</w:t>
      </w:r>
      <w:r w:rsidR="007101D9" w:rsidRPr="00C413DA">
        <w:rPr>
          <w:iCs/>
        </w:rPr>
        <w:t xml:space="preserve">ot edit their own medical records in Maestro care, </w:t>
      </w:r>
      <w:r w:rsidR="000A43DF" w:rsidRPr="00C413DA">
        <w:rPr>
          <w:iCs/>
        </w:rPr>
        <w:t xml:space="preserve">even </w:t>
      </w:r>
      <w:r w:rsidR="007101D9" w:rsidRPr="00C413DA">
        <w:rPr>
          <w:iCs/>
        </w:rPr>
        <w:t xml:space="preserve">though they </w:t>
      </w:r>
      <w:r w:rsidR="00187D87" w:rsidRPr="00C413DA">
        <w:rPr>
          <w:iCs/>
        </w:rPr>
        <w:t>may</w:t>
      </w:r>
      <w:r w:rsidR="007101D9" w:rsidRPr="00C413DA">
        <w:rPr>
          <w:iCs/>
        </w:rPr>
        <w:t xml:space="preserve"> access their own records</w:t>
      </w:r>
      <w:r w:rsidR="00187D87" w:rsidRPr="00C413DA">
        <w:rPr>
          <w:iCs/>
        </w:rPr>
        <w:t>;</w:t>
      </w:r>
      <w:r w:rsidR="00304AEA" w:rsidRPr="00C413DA">
        <w:rPr>
          <w:iCs/>
        </w:rPr>
        <w:t xml:space="preserve"> or any medical records </w:t>
      </w:r>
      <w:r w:rsidR="00187D87" w:rsidRPr="00C413DA">
        <w:rPr>
          <w:iCs/>
        </w:rPr>
        <w:t>for which</w:t>
      </w:r>
      <w:r w:rsidR="00304AEA" w:rsidRPr="00C413DA">
        <w:rPr>
          <w:iCs/>
        </w:rPr>
        <w:t xml:space="preserve"> residents are not part of the treatment team</w:t>
      </w:r>
      <w:r w:rsidR="007101D9" w:rsidRPr="00C413DA">
        <w:rPr>
          <w:iCs/>
        </w:rPr>
        <w:t xml:space="preserve">. </w:t>
      </w:r>
    </w:p>
    <w:p w14:paraId="0D080915" w14:textId="77777777" w:rsidR="000A43DF" w:rsidRPr="00C413DA" w:rsidRDefault="007D516D" w:rsidP="001E4A7B">
      <w:pPr>
        <w:pStyle w:val="ListParagraph"/>
        <w:numPr>
          <w:ilvl w:val="0"/>
          <w:numId w:val="3"/>
        </w:numPr>
      </w:pPr>
      <w:r w:rsidRPr="00C413DA">
        <w:rPr>
          <w:iCs/>
        </w:rPr>
        <w:t>n</w:t>
      </w:r>
      <w:r w:rsidR="000A43DF" w:rsidRPr="00C413DA">
        <w:rPr>
          <w:iCs/>
        </w:rPr>
        <w:t xml:space="preserve">ot </w:t>
      </w:r>
      <w:r w:rsidR="001E4A7B" w:rsidRPr="00C413DA">
        <w:rPr>
          <w:iCs/>
        </w:rPr>
        <w:t>directly access medical records of any family member (including minors), significant other, or spouse.  MyChart is to be used for access of this nature after executed written authorization from family member or friend and receipt of proxy account.</w:t>
      </w:r>
    </w:p>
    <w:p w14:paraId="08513350" w14:textId="1A3C46CD" w:rsidR="00B24FC0" w:rsidRPr="00C413DA" w:rsidRDefault="007D516D" w:rsidP="000A43DF">
      <w:pPr>
        <w:pStyle w:val="ListParagraph"/>
        <w:numPr>
          <w:ilvl w:val="0"/>
          <w:numId w:val="3"/>
        </w:numPr>
      </w:pPr>
      <w:r w:rsidRPr="00C413DA">
        <w:rPr>
          <w:iCs/>
        </w:rPr>
        <w:t>a</w:t>
      </w:r>
      <w:r w:rsidR="007101D9" w:rsidRPr="00C413DA">
        <w:rPr>
          <w:iCs/>
        </w:rPr>
        <w:t>bide by</w:t>
      </w:r>
      <w:r w:rsidR="00454500" w:rsidRPr="00C413DA">
        <w:rPr>
          <w:iCs/>
        </w:rPr>
        <w:t xml:space="preserve"> all</w:t>
      </w:r>
      <w:r w:rsidR="007101D9" w:rsidRPr="00C413DA">
        <w:rPr>
          <w:iCs/>
        </w:rPr>
        <w:t xml:space="preserve"> visitor policies when a family member or friend is in the hospital</w:t>
      </w:r>
      <w:r w:rsidR="00454500" w:rsidRPr="00C413DA">
        <w:rPr>
          <w:iCs/>
        </w:rPr>
        <w:t xml:space="preserve"> including</w:t>
      </w:r>
      <w:r w:rsidR="003D2180" w:rsidRPr="00C413DA">
        <w:rPr>
          <w:iCs/>
        </w:rPr>
        <w:t xml:space="preserve">, where applicable, </w:t>
      </w:r>
      <w:r w:rsidR="002370C1" w:rsidRPr="00C413DA">
        <w:rPr>
          <w:iCs/>
        </w:rPr>
        <w:t>a</w:t>
      </w:r>
      <w:r w:rsidR="00B11772" w:rsidRPr="00C413DA">
        <w:rPr>
          <w:iCs/>
        </w:rPr>
        <w:t>sk</w:t>
      </w:r>
      <w:r w:rsidR="00454500" w:rsidRPr="00C413DA">
        <w:rPr>
          <w:iCs/>
        </w:rPr>
        <w:t>ing</w:t>
      </w:r>
      <w:r w:rsidR="00B11772" w:rsidRPr="00C413DA">
        <w:rPr>
          <w:iCs/>
        </w:rPr>
        <w:t xml:space="preserve"> the patient’s nurse or physician if </w:t>
      </w:r>
      <w:r w:rsidR="0064603B" w:rsidRPr="00C413DA">
        <w:rPr>
          <w:iCs/>
        </w:rPr>
        <w:t>you</w:t>
      </w:r>
      <w:r w:rsidR="00B11772" w:rsidRPr="00C413DA">
        <w:rPr>
          <w:iCs/>
        </w:rPr>
        <w:t xml:space="preserve"> are able to visit</w:t>
      </w:r>
      <w:r w:rsidR="00454500" w:rsidRPr="00C413DA">
        <w:rPr>
          <w:iCs/>
        </w:rPr>
        <w:t xml:space="preserve"> and wearing a visitor badge</w:t>
      </w:r>
      <w:r w:rsidR="00B11772" w:rsidRPr="00C413DA">
        <w:rPr>
          <w:iCs/>
        </w:rPr>
        <w:t xml:space="preserve">.  </w:t>
      </w:r>
      <w:r w:rsidR="007101D9" w:rsidRPr="00C413DA">
        <w:rPr>
          <w:iCs/>
        </w:rPr>
        <w:t>Distinguish between your role as a physician and a visitor,</w:t>
      </w:r>
      <w:r w:rsidR="00C413DA" w:rsidRPr="00C413DA">
        <w:rPr>
          <w:iCs/>
        </w:rPr>
        <w:t xml:space="preserve"> and do not provide any patient care to family members you are visiting.</w:t>
      </w:r>
    </w:p>
    <w:p w14:paraId="2E2A3EE2" w14:textId="77777777" w:rsidR="001E4A7B" w:rsidRPr="00C413DA" w:rsidRDefault="00B24FC0" w:rsidP="000A43DF">
      <w:pPr>
        <w:pStyle w:val="ListParagraph"/>
        <w:numPr>
          <w:ilvl w:val="0"/>
          <w:numId w:val="3"/>
        </w:numPr>
      </w:pPr>
      <w:r w:rsidRPr="00C413DA">
        <w:rPr>
          <w:rFonts w:eastAsia="Times New Roman" w:cs="Times New Roman"/>
          <w:b/>
          <w:iCs/>
        </w:rPr>
        <w:t>not</w:t>
      </w:r>
      <w:r w:rsidR="00B11772" w:rsidRPr="00C413DA">
        <w:rPr>
          <w:iCs/>
        </w:rPr>
        <w:t xml:space="preserve"> login to Maestro to </w:t>
      </w:r>
      <w:r w:rsidR="00304AEA" w:rsidRPr="00C413DA">
        <w:rPr>
          <w:iCs/>
        </w:rPr>
        <w:t>determine status or discuss care with such</w:t>
      </w:r>
      <w:r w:rsidR="00187D87" w:rsidRPr="00C413DA">
        <w:rPr>
          <w:iCs/>
        </w:rPr>
        <w:t xml:space="preserve"> a</w:t>
      </w:r>
      <w:r w:rsidR="00304AEA" w:rsidRPr="00C413DA">
        <w:rPr>
          <w:iCs/>
        </w:rPr>
        <w:t xml:space="preserve"> friend or family member or </w:t>
      </w:r>
      <w:r w:rsidR="00187D87" w:rsidRPr="00C413DA">
        <w:rPr>
          <w:iCs/>
        </w:rPr>
        <w:t xml:space="preserve">to </w:t>
      </w:r>
      <w:r w:rsidR="00B11772" w:rsidRPr="00C413DA">
        <w:rPr>
          <w:iCs/>
        </w:rPr>
        <w:t>find the location of a friend or family member unless authorizations are signed (see above).</w:t>
      </w:r>
      <w:r w:rsidR="007101D9" w:rsidRPr="00C413DA">
        <w:rPr>
          <w:iCs/>
        </w:rPr>
        <w:t xml:space="preserve"> Use the hospital information desks or call the operator for</w:t>
      </w:r>
      <w:r w:rsidR="00C5272E" w:rsidRPr="00C413DA">
        <w:rPr>
          <w:iCs/>
        </w:rPr>
        <w:t xml:space="preserve"> publicly available </w:t>
      </w:r>
      <w:r w:rsidR="007101D9" w:rsidRPr="00C413DA">
        <w:rPr>
          <w:iCs/>
        </w:rPr>
        <w:t>information about friends or family members who are hospitalized.</w:t>
      </w:r>
      <w:r w:rsidR="001E4A7B" w:rsidRPr="00C413DA">
        <w:rPr>
          <w:iCs/>
        </w:rPr>
        <w:t>   </w:t>
      </w:r>
    </w:p>
    <w:p w14:paraId="25BB2E22" w14:textId="77777777" w:rsidR="00D02A68" w:rsidRPr="00C413DA" w:rsidRDefault="007D516D" w:rsidP="00EF2F12">
      <w:pPr>
        <w:pStyle w:val="Default"/>
        <w:numPr>
          <w:ilvl w:val="0"/>
          <w:numId w:val="3"/>
        </w:numPr>
        <w:rPr>
          <w:sz w:val="22"/>
          <w:szCs w:val="22"/>
        </w:rPr>
      </w:pPr>
      <w:r w:rsidRPr="00C413DA">
        <w:rPr>
          <w:sz w:val="22"/>
          <w:szCs w:val="22"/>
        </w:rPr>
        <w:t>w</w:t>
      </w:r>
      <w:r w:rsidR="00EF2F12" w:rsidRPr="00C413DA">
        <w:rPr>
          <w:sz w:val="22"/>
          <w:szCs w:val="22"/>
        </w:rPr>
        <w:t xml:space="preserve">ear a readily visible Duke </w:t>
      </w:r>
      <w:r w:rsidR="00F25C83" w:rsidRPr="00C413DA">
        <w:rPr>
          <w:sz w:val="22"/>
          <w:szCs w:val="22"/>
        </w:rPr>
        <w:t>Identification</w:t>
      </w:r>
      <w:r w:rsidR="00EF2F12" w:rsidRPr="00C413DA">
        <w:rPr>
          <w:sz w:val="22"/>
          <w:szCs w:val="22"/>
        </w:rPr>
        <w:t xml:space="preserve"> badge</w:t>
      </w:r>
      <w:r w:rsidR="0048389D" w:rsidRPr="00C413DA">
        <w:rPr>
          <w:sz w:val="22"/>
          <w:szCs w:val="22"/>
        </w:rPr>
        <w:t xml:space="preserve"> and GME trainee badge card</w:t>
      </w:r>
      <w:r w:rsidR="00EF2F12" w:rsidRPr="00C413DA">
        <w:rPr>
          <w:sz w:val="22"/>
          <w:szCs w:val="22"/>
        </w:rPr>
        <w:t xml:space="preserve"> prominently on outer clothing </w:t>
      </w:r>
      <w:r w:rsidR="00EF2F12" w:rsidRPr="00C413DA">
        <w:rPr>
          <w:sz w:val="22"/>
          <w:szCs w:val="22"/>
        </w:rPr>
        <w:lastRenderedPageBreak/>
        <w:t>between shoulder and waist with photo side facing out</w:t>
      </w:r>
      <w:r w:rsidR="00221542" w:rsidRPr="00C413DA">
        <w:rPr>
          <w:sz w:val="22"/>
          <w:szCs w:val="22"/>
        </w:rPr>
        <w:t>, while at work</w:t>
      </w:r>
      <w:r w:rsidR="00EF2F12" w:rsidRPr="00C413DA">
        <w:rPr>
          <w:sz w:val="22"/>
          <w:szCs w:val="22"/>
        </w:rPr>
        <w:t xml:space="preserve">. </w:t>
      </w:r>
    </w:p>
    <w:p w14:paraId="18E59383" w14:textId="77777777" w:rsidR="00714F28" w:rsidRPr="00C413DA" w:rsidRDefault="00EF2F12" w:rsidP="00714F28">
      <w:pPr>
        <w:pStyle w:val="Default"/>
        <w:numPr>
          <w:ilvl w:val="1"/>
          <w:numId w:val="3"/>
        </w:numPr>
        <w:rPr>
          <w:sz w:val="22"/>
          <w:szCs w:val="22"/>
        </w:rPr>
      </w:pPr>
      <w:r w:rsidRPr="00C413DA">
        <w:rPr>
          <w:sz w:val="22"/>
          <w:szCs w:val="22"/>
        </w:rPr>
        <w:t xml:space="preserve">Loss or theft must be immediately reported to the Duke Card Office and </w:t>
      </w:r>
      <w:r w:rsidR="00076FB5" w:rsidRPr="00C413DA">
        <w:rPr>
          <w:sz w:val="22"/>
          <w:szCs w:val="22"/>
        </w:rPr>
        <w:t xml:space="preserve">Duke Office of </w:t>
      </w:r>
      <w:r w:rsidRPr="00C413DA">
        <w:rPr>
          <w:sz w:val="22"/>
          <w:szCs w:val="22"/>
        </w:rPr>
        <w:t xml:space="preserve">GME.  </w:t>
      </w:r>
    </w:p>
    <w:p w14:paraId="3A58D52B" w14:textId="77777777" w:rsidR="00EF2F12" w:rsidRPr="00C413DA" w:rsidRDefault="007D516D" w:rsidP="00EF2F12">
      <w:pPr>
        <w:pStyle w:val="Default"/>
        <w:numPr>
          <w:ilvl w:val="0"/>
          <w:numId w:val="3"/>
        </w:numPr>
        <w:rPr>
          <w:sz w:val="22"/>
          <w:szCs w:val="22"/>
        </w:rPr>
      </w:pPr>
      <w:r w:rsidRPr="00C413DA">
        <w:rPr>
          <w:sz w:val="22"/>
          <w:szCs w:val="22"/>
        </w:rPr>
        <w:t>n</w:t>
      </w:r>
      <w:r w:rsidR="00EF2F12" w:rsidRPr="00C413DA">
        <w:rPr>
          <w:sz w:val="22"/>
          <w:szCs w:val="22"/>
        </w:rPr>
        <w:t xml:space="preserve">ot leave ID cards unsecured in public area (such as on a lab coat hung in a common area) when they are not present. </w:t>
      </w:r>
    </w:p>
    <w:p w14:paraId="7CF69E85" w14:textId="77777777" w:rsidR="00AD1874" w:rsidRPr="00C413DA" w:rsidRDefault="00AD1874" w:rsidP="0024670D">
      <w:pPr>
        <w:pStyle w:val="Default"/>
        <w:rPr>
          <w:b/>
          <w:sz w:val="22"/>
          <w:szCs w:val="22"/>
        </w:rPr>
      </w:pPr>
    </w:p>
    <w:p w14:paraId="1C2C5499" w14:textId="77777777" w:rsidR="002968AE" w:rsidRPr="00C413DA" w:rsidRDefault="0024670D" w:rsidP="0024670D">
      <w:pPr>
        <w:pStyle w:val="Default"/>
        <w:rPr>
          <w:b/>
          <w:sz w:val="22"/>
          <w:szCs w:val="22"/>
        </w:rPr>
      </w:pPr>
      <w:r w:rsidRPr="00C413DA">
        <w:rPr>
          <w:b/>
          <w:sz w:val="22"/>
          <w:szCs w:val="22"/>
        </w:rPr>
        <w:t>Relationships</w:t>
      </w:r>
    </w:p>
    <w:p w14:paraId="6BB623DB" w14:textId="77777777" w:rsidR="0024670D" w:rsidRPr="00C413DA" w:rsidRDefault="007D420A" w:rsidP="0024670D">
      <w:pPr>
        <w:pStyle w:val="Default"/>
        <w:rPr>
          <w:b/>
          <w:i/>
          <w:sz w:val="22"/>
          <w:szCs w:val="22"/>
        </w:rPr>
      </w:pPr>
      <w:r w:rsidRPr="00C413DA">
        <w:rPr>
          <w:b/>
          <w:i/>
          <w:sz w:val="22"/>
          <w:szCs w:val="22"/>
        </w:rPr>
        <w:t xml:space="preserve">Trainees </w:t>
      </w:r>
      <w:r w:rsidRPr="00C413DA">
        <w:rPr>
          <w:b/>
          <w:i/>
          <w:sz w:val="22"/>
          <w:szCs w:val="22"/>
          <w:u w:val="single"/>
        </w:rPr>
        <w:t>must</w:t>
      </w:r>
      <w:r w:rsidR="00221542" w:rsidRPr="00C413DA">
        <w:rPr>
          <w:b/>
          <w:i/>
          <w:sz w:val="22"/>
          <w:szCs w:val="22"/>
        </w:rPr>
        <w:t>:</w:t>
      </w:r>
    </w:p>
    <w:p w14:paraId="458A8431" w14:textId="77777777" w:rsidR="0024670D" w:rsidRPr="00C413DA" w:rsidRDefault="007D516D" w:rsidP="0024670D">
      <w:pPr>
        <w:pStyle w:val="Default"/>
        <w:numPr>
          <w:ilvl w:val="0"/>
          <w:numId w:val="3"/>
        </w:numPr>
        <w:rPr>
          <w:sz w:val="22"/>
          <w:szCs w:val="22"/>
        </w:rPr>
      </w:pPr>
      <w:r w:rsidRPr="00C413DA">
        <w:rPr>
          <w:sz w:val="22"/>
          <w:szCs w:val="22"/>
        </w:rPr>
        <w:t>c</w:t>
      </w:r>
      <w:r w:rsidR="0024670D" w:rsidRPr="00C413DA">
        <w:rPr>
          <w:sz w:val="22"/>
          <w:szCs w:val="22"/>
        </w:rPr>
        <w:t xml:space="preserve">omply with </w:t>
      </w:r>
      <w:r w:rsidR="00221542" w:rsidRPr="00C413DA">
        <w:rPr>
          <w:sz w:val="22"/>
          <w:szCs w:val="22"/>
        </w:rPr>
        <w:t xml:space="preserve">the </w:t>
      </w:r>
      <w:r w:rsidR="0024670D" w:rsidRPr="00C413DA">
        <w:rPr>
          <w:sz w:val="22"/>
          <w:szCs w:val="22"/>
        </w:rPr>
        <w:t>policy on consensual relationships.</w:t>
      </w:r>
      <w:r w:rsidR="00D62474" w:rsidRPr="00C413DA">
        <w:rPr>
          <w:sz w:val="22"/>
          <w:szCs w:val="22"/>
        </w:rPr>
        <w:t xml:space="preserve"> </w:t>
      </w:r>
    </w:p>
    <w:p w14:paraId="6DFE1A8C" w14:textId="77777777" w:rsidR="007D420A" w:rsidRPr="00C413DA" w:rsidRDefault="007D516D" w:rsidP="0024670D">
      <w:pPr>
        <w:pStyle w:val="Default"/>
        <w:numPr>
          <w:ilvl w:val="0"/>
          <w:numId w:val="3"/>
        </w:numPr>
        <w:rPr>
          <w:sz w:val="22"/>
          <w:szCs w:val="22"/>
        </w:rPr>
      </w:pPr>
      <w:r w:rsidRPr="00C413DA">
        <w:rPr>
          <w:sz w:val="22"/>
          <w:szCs w:val="22"/>
        </w:rPr>
        <w:t>a</w:t>
      </w:r>
      <w:r w:rsidR="0024670D" w:rsidRPr="00C413DA">
        <w:rPr>
          <w:sz w:val="22"/>
          <w:szCs w:val="22"/>
        </w:rPr>
        <w:t xml:space="preserve">void sexual relationships with anyone </w:t>
      </w:r>
      <w:r w:rsidR="001E4293" w:rsidRPr="00C413DA">
        <w:rPr>
          <w:sz w:val="22"/>
          <w:szCs w:val="22"/>
        </w:rPr>
        <w:t xml:space="preserve">for </w:t>
      </w:r>
      <w:r w:rsidR="0024670D" w:rsidRPr="00C413DA">
        <w:rPr>
          <w:sz w:val="22"/>
          <w:szCs w:val="22"/>
        </w:rPr>
        <w:t xml:space="preserve">whom </w:t>
      </w:r>
      <w:r w:rsidR="00B24FC0" w:rsidRPr="00C413DA">
        <w:rPr>
          <w:sz w:val="22"/>
          <w:szCs w:val="22"/>
        </w:rPr>
        <w:t>they have</w:t>
      </w:r>
      <w:r w:rsidR="0024670D" w:rsidRPr="00C413DA">
        <w:rPr>
          <w:sz w:val="22"/>
          <w:szCs w:val="22"/>
        </w:rPr>
        <w:t xml:space="preserve"> supervisory or educational evaluative responsibilities, or with their own supervisor. </w:t>
      </w:r>
    </w:p>
    <w:p w14:paraId="484D6964" w14:textId="77777777" w:rsidR="0024670D" w:rsidRPr="00C413DA" w:rsidRDefault="0024670D" w:rsidP="007D420A">
      <w:pPr>
        <w:pStyle w:val="Default"/>
        <w:numPr>
          <w:ilvl w:val="1"/>
          <w:numId w:val="3"/>
        </w:numPr>
        <w:rPr>
          <w:sz w:val="22"/>
          <w:szCs w:val="22"/>
        </w:rPr>
      </w:pPr>
      <w:r w:rsidRPr="00C413DA">
        <w:rPr>
          <w:sz w:val="22"/>
          <w:szCs w:val="22"/>
        </w:rPr>
        <w:t xml:space="preserve">If such relationships develop, </w:t>
      </w:r>
      <w:r w:rsidR="00221542" w:rsidRPr="00C413DA">
        <w:rPr>
          <w:sz w:val="22"/>
          <w:szCs w:val="22"/>
        </w:rPr>
        <w:t xml:space="preserve">the supervising </w:t>
      </w:r>
      <w:r w:rsidR="007D420A" w:rsidRPr="00C413DA">
        <w:rPr>
          <w:sz w:val="22"/>
          <w:szCs w:val="22"/>
        </w:rPr>
        <w:t>trainee</w:t>
      </w:r>
      <w:r w:rsidRPr="00C413DA">
        <w:rPr>
          <w:sz w:val="22"/>
          <w:szCs w:val="22"/>
        </w:rPr>
        <w:t xml:space="preserve"> must immediately inform </w:t>
      </w:r>
      <w:r w:rsidR="00221542" w:rsidRPr="00C413DA">
        <w:rPr>
          <w:sz w:val="22"/>
          <w:szCs w:val="22"/>
        </w:rPr>
        <w:t>his/her</w:t>
      </w:r>
      <w:r w:rsidRPr="00C413DA">
        <w:rPr>
          <w:sz w:val="22"/>
          <w:szCs w:val="22"/>
        </w:rPr>
        <w:t xml:space="preserve"> Program Director</w:t>
      </w:r>
      <w:r w:rsidR="000E2DB1" w:rsidRPr="00C413DA">
        <w:rPr>
          <w:sz w:val="22"/>
          <w:szCs w:val="22"/>
        </w:rPr>
        <w:t xml:space="preserve"> or Chair</w:t>
      </w:r>
      <w:r w:rsidRPr="00C413DA">
        <w:rPr>
          <w:sz w:val="22"/>
          <w:szCs w:val="22"/>
        </w:rPr>
        <w:t>.</w:t>
      </w:r>
    </w:p>
    <w:p w14:paraId="5CD0F6F8" w14:textId="77777777" w:rsidR="0024670D" w:rsidRPr="00C413DA" w:rsidRDefault="007D516D" w:rsidP="0024670D">
      <w:pPr>
        <w:pStyle w:val="Default"/>
        <w:numPr>
          <w:ilvl w:val="0"/>
          <w:numId w:val="3"/>
        </w:numPr>
        <w:rPr>
          <w:sz w:val="22"/>
          <w:szCs w:val="22"/>
        </w:rPr>
      </w:pPr>
      <w:r w:rsidRPr="00C413DA">
        <w:rPr>
          <w:sz w:val="22"/>
          <w:szCs w:val="22"/>
        </w:rPr>
        <w:t>n</w:t>
      </w:r>
      <w:r w:rsidR="0024670D" w:rsidRPr="00C413DA">
        <w:rPr>
          <w:sz w:val="22"/>
          <w:szCs w:val="22"/>
        </w:rPr>
        <w:t>ot engage in any boundary violations and/or sexual relationships with patients.</w:t>
      </w:r>
    </w:p>
    <w:p w14:paraId="579F7989" w14:textId="77777777" w:rsidR="0024670D" w:rsidRPr="00C413DA" w:rsidRDefault="007D516D" w:rsidP="0024670D">
      <w:pPr>
        <w:pStyle w:val="Default"/>
        <w:numPr>
          <w:ilvl w:val="0"/>
          <w:numId w:val="3"/>
        </w:numPr>
        <w:rPr>
          <w:sz w:val="22"/>
          <w:szCs w:val="22"/>
        </w:rPr>
      </w:pPr>
      <w:r w:rsidRPr="00C413DA">
        <w:rPr>
          <w:sz w:val="22"/>
          <w:szCs w:val="22"/>
        </w:rPr>
        <w:t>n</w:t>
      </w:r>
      <w:r w:rsidR="0024670D" w:rsidRPr="00C413DA">
        <w:rPr>
          <w:sz w:val="22"/>
          <w:szCs w:val="22"/>
        </w:rPr>
        <w:t xml:space="preserve">ot </w:t>
      </w:r>
      <w:r w:rsidR="00221542" w:rsidRPr="00C413DA">
        <w:rPr>
          <w:sz w:val="22"/>
          <w:szCs w:val="22"/>
        </w:rPr>
        <w:t xml:space="preserve">allow </w:t>
      </w:r>
      <w:r w:rsidR="0024670D" w:rsidRPr="00C413DA">
        <w:rPr>
          <w:sz w:val="22"/>
          <w:szCs w:val="22"/>
        </w:rPr>
        <w:t>personal relationships</w:t>
      </w:r>
      <w:r w:rsidR="00221542" w:rsidRPr="00C413DA">
        <w:rPr>
          <w:sz w:val="22"/>
          <w:szCs w:val="22"/>
        </w:rPr>
        <w:t xml:space="preserve"> to</w:t>
      </w:r>
      <w:r w:rsidR="0024670D" w:rsidRPr="00C413DA">
        <w:rPr>
          <w:sz w:val="22"/>
          <w:szCs w:val="22"/>
        </w:rPr>
        <w:t xml:space="preserve"> intrude on the workplace.</w:t>
      </w:r>
    </w:p>
    <w:p w14:paraId="1C0656C3" w14:textId="77777777" w:rsidR="00D62474" w:rsidRPr="00C413DA" w:rsidRDefault="007D516D" w:rsidP="0024670D">
      <w:pPr>
        <w:pStyle w:val="Default"/>
        <w:numPr>
          <w:ilvl w:val="0"/>
          <w:numId w:val="3"/>
        </w:numPr>
        <w:rPr>
          <w:sz w:val="22"/>
          <w:szCs w:val="22"/>
        </w:rPr>
      </w:pPr>
      <w:r w:rsidRPr="00C413DA">
        <w:rPr>
          <w:sz w:val="22"/>
          <w:szCs w:val="22"/>
        </w:rPr>
        <w:t>a</w:t>
      </w:r>
      <w:r w:rsidR="00D62474" w:rsidRPr="00C413DA">
        <w:rPr>
          <w:sz w:val="22"/>
          <w:szCs w:val="22"/>
        </w:rPr>
        <w:t>void behaviors that could be perceived by any colleague or staff member as mistreatment in any way (which includes language and behavior that is abusive, disrespectful, disruptive, condescending, etc.)</w:t>
      </w:r>
    </w:p>
    <w:p w14:paraId="3A3B3016" w14:textId="77777777" w:rsidR="00860F09" w:rsidRPr="00C413DA" w:rsidRDefault="00860F09">
      <w:pPr>
        <w:spacing w:after="0" w:line="240" w:lineRule="auto"/>
      </w:pPr>
    </w:p>
    <w:p w14:paraId="0BB08D25" w14:textId="77777777" w:rsidR="00A4412F" w:rsidRPr="00C413DA" w:rsidRDefault="00A4412F" w:rsidP="00A4412F">
      <w:pPr>
        <w:pStyle w:val="Default"/>
        <w:spacing w:after="200"/>
        <w:contextualSpacing/>
        <w:rPr>
          <w:b/>
          <w:sz w:val="22"/>
          <w:szCs w:val="22"/>
        </w:rPr>
      </w:pPr>
      <w:r w:rsidRPr="00C413DA">
        <w:rPr>
          <w:b/>
          <w:sz w:val="22"/>
          <w:szCs w:val="22"/>
        </w:rPr>
        <w:t>Attendance</w:t>
      </w:r>
      <w:r w:rsidR="00DB45D4" w:rsidRPr="00C413DA">
        <w:rPr>
          <w:b/>
          <w:sz w:val="22"/>
          <w:szCs w:val="22"/>
        </w:rPr>
        <w:t xml:space="preserve"> and Schedules</w:t>
      </w:r>
    </w:p>
    <w:p w14:paraId="0F236D0E" w14:textId="77777777" w:rsidR="00A4412F" w:rsidRPr="00C413DA" w:rsidRDefault="00A4412F" w:rsidP="00A4412F">
      <w:pPr>
        <w:pStyle w:val="Default"/>
        <w:spacing w:after="200"/>
        <w:contextualSpacing/>
        <w:rPr>
          <w:b/>
          <w:sz w:val="22"/>
          <w:szCs w:val="22"/>
        </w:rPr>
      </w:pPr>
      <w:r w:rsidRPr="00C413DA">
        <w:rPr>
          <w:b/>
          <w:i/>
          <w:sz w:val="22"/>
          <w:szCs w:val="22"/>
        </w:rPr>
        <w:t xml:space="preserve">Trainees </w:t>
      </w:r>
      <w:r w:rsidRPr="00C413DA">
        <w:rPr>
          <w:b/>
          <w:i/>
          <w:sz w:val="22"/>
          <w:szCs w:val="22"/>
          <w:u w:val="single"/>
        </w:rPr>
        <w:t>must</w:t>
      </w:r>
      <w:r w:rsidRPr="00C413DA">
        <w:rPr>
          <w:b/>
          <w:sz w:val="22"/>
          <w:szCs w:val="22"/>
        </w:rPr>
        <w:t>:</w:t>
      </w:r>
    </w:p>
    <w:p w14:paraId="5D1B76CB" w14:textId="77777777" w:rsidR="00A4412F" w:rsidRPr="00C413DA" w:rsidRDefault="007D516D" w:rsidP="00A4412F">
      <w:pPr>
        <w:pStyle w:val="Default"/>
        <w:numPr>
          <w:ilvl w:val="0"/>
          <w:numId w:val="3"/>
        </w:numPr>
        <w:contextualSpacing/>
        <w:rPr>
          <w:sz w:val="22"/>
          <w:szCs w:val="22"/>
        </w:rPr>
      </w:pPr>
      <w:r w:rsidRPr="00C413DA">
        <w:rPr>
          <w:sz w:val="22"/>
          <w:szCs w:val="22"/>
        </w:rPr>
        <w:t>n</w:t>
      </w:r>
      <w:r w:rsidR="00A4412F" w:rsidRPr="00C413DA">
        <w:rPr>
          <w:sz w:val="22"/>
          <w:szCs w:val="22"/>
        </w:rPr>
        <w:t xml:space="preserve">otify supervisor of any unscheduled absence in accordance with Departmental/Program procedures. </w:t>
      </w:r>
    </w:p>
    <w:p w14:paraId="01A9393E" w14:textId="77777777" w:rsidR="00A4412F" w:rsidRPr="00C413DA" w:rsidRDefault="007D516D" w:rsidP="00A4412F">
      <w:pPr>
        <w:pStyle w:val="Default"/>
        <w:numPr>
          <w:ilvl w:val="0"/>
          <w:numId w:val="3"/>
        </w:numPr>
        <w:contextualSpacing/>
        <w:rPr>
          <w:sz w:val="22"/>
          <w:szCs w:val="22"/>
        </w:rPr>
      </w:pPr>
      <w:r w:rsidRPr="00C413DA">
        <w:rPr>
          <w:sz w:val="22"/>
          <w:szCs w:val="22"/>
        </w:rPr>
        <w:t>a</w:t>
      </w:r>
      <w:r w:rsidR="00A4412F" w:rsidRPr="00C413DA">
        <w:rPr>
          <w:sz w:val="22"/>
          <w:szCs w:val="22"/>
        </w:rPr>
        <w:t>void unscheduled absence</w:t>
      </w:r>
      <w:r w:rsidR="00C5272E" w:rsidRPr="00C413DA">
        <w:rPr>
          <w:sz w:val="22"/>
          <w:szCs w:val="22"/>
        </w:rPr>
        <w:t>s</w:t>
      </w:r>
      <w:r w:rsidR="00A4412F" w:rsidRPr="00C413DA">
        <w:rPr>
          <w:sz w:val="22"/>
          <w:szCs w:val="22"/>
        </w:rPr>
        <w:t xml:space="preserve"> or tardiness and notify their supervisor well in advance of any </w:t>
      </w:r>
      <w:r w:rsidR="00C5272E" w:rsidRPr="00C413DA">
        <w:rPr>
          <w:sz w:val="22"/>
          <w:szCs w:val="22"/>
        </w:rPr>
        <w:t xml:space="preserve">foreseeable </w:t>
      </w:r>
      <w:r w:rsidR="00A4412F" w:rsidRPr="00C413DA">
        <w:rPr>
          <w:sz w:val="22"/>
          <w:szCs w:val="22"/>
        </w:rPr>
        <w:t xml:space="preserve">absence in accordance with Department or Program policies.  </w:t>
      </w:r>
      <w:r w:rsidR="00D7266D" w:rsidRPr="00C413DA">
        <w:rPr>
          <w:sz w:val="22"/>
          <w:szCs w:val="22"/>
        </w:rPr>
        <w:t>For unscheduled absences or tardiness, t</w:t>
      </w:r>
      <w:r w:rsidR="00A4412F" w:rsidRPr="00C413DA">
        <w:rPr>
          <w:sz w:val="22"/>
          <w:szCs w:val="22"/>
        </w:rPr>
        <w:t>rainees must notify Program Director or designee when leaving duty and reporting back to work</w:t>
      </w:r>
      <w:r w:rsidR="00D7266D" w:rsidRPr="00C413DA">
        <w:rPr>
          <w:sz w:val="22"/>
          <w:szCs w:val="22"/>
        </w:rPr>
        <w:t xml:space="preserve">.  </w:t>
      </w:r>
      <w:r w:rsidR="00A4412F" w:rsidRPr="00C413DA">
        <w:rPr>
          <w:sz w:val="22"/>
          <w:szCs w:val="22"/>
        </w:rPr>
        <w:t>Trainees must ensure patient coverage is available when absent.</w:t>
      </w:r>
    </w:p>
    <w:p w14:paraId="5405BDCA" w14:textId="77777777" w:rsidR="00A4412F" w:rsidRPr="00C413DA" w:rsidRDefault="00A4412F" w:rsidP="007821AE">
      <w:pPr>
        <w:pStyle w:val="Default"/>
        <w:ind w:left="720"/>
        <w:rPr>
          <w:b/>
          <w:color w:val="auto"/>
          <w:sz w:val="22"/>
          <w:szCs w:val="22"/>
        </w:rPr>
      </w:pPr>
      <w:r w:rsidRPr="00C413DA">
        <w:rPr>
          <w:b/>
          <w:color w:val="auto"/>
          <w:sz w:val="22"/>
          <w:szCs w:val="22"/>
        </w:rPr>
        <w:t>Note: Absence without notice to Program Director for three consecutive workdays constitutes voluntary resignation</w:t>
      </w:r>
      <w:r w:rsidR="003D2180" w:rsidRPr="00C413DA">
        <w:rPr>
          <w:b/>
          <w:color w:val="auto"/>
          <w:sz w:val="22"/>
          <w:szCs w:val="22"/>
        </w:rPr>
        <w:t>.  Three or more unexcused absences is grounds for suspension</w:t>
      </w:r>
      <w:r w:rsidR="00D45112" w:rsidRPr="00C413DA">
        <w:rPr>
          <w:b/>
          <w:color w:val="auto"/>
          <w:sz w:val="22"/>
          <w:szCs w:val="22"/>
        </w:rPr>
        <w:t>.</w:t>
      </w:r>
    </w:p>
    <w:p w14:paraId="7B4EC60C" w14:textId="77777777" w:rsidR="00904AC5" w:rsidRPr="00C413DA" w:rsidRDefault="007D516D" w:rsidP="00423A88">
      <w:pPr>
        <w:pStyle w:val="Default"/>
        <w:numPr>
          <w:ilvl w:val="0"/>
          <w:numId w:val="5"/>
        </w:numPr>
        <w:rPr>
          <w:color w:val="auto"/>
          <w:sz w:val="22"/>
          <w:szCs w:val="22"/>
        </w:rPr>
      </w:pPr>
      <w:r w:rsidRPr="00C413DA">
        <w:rPr>
          <w:color w:val="auto"/>
          <w:sz w:val="22"/>
          <w:szCs w:val="22"/>
        </w:rPr>
        <w:t>m</w:t>
      </w:r>
      <w:r w:rsidR="00423A88" w:rsidRPr="00C413DA">
        <w:rPr>
          <w:color w:val="auto"/>
          <w:sz w:val="22"/>
          <w:szCs w:val="22"/>
        </w:rPr>
        <w:t xml:space="preserve">anage time </w:t>
      </w:r>
      <w:r w:rsidR="005C3752" w:rsidRPr="00C413DA">
        <w:rPr>
          <w:color w:val="auto"/>
          <w:sz w:val="22"/>
          <w:szCs w:val="22"/>
        </w:rPr>
        <w:t xml:space="preserve">and activities </w:t>
      </w:r>
      <w:r w:rsidR="00423A88" w:rsidRPr="00C413DA">
        <w:rPr>
          <w:color w:val="auto"/>
          <w:sz w:val="22"/>
          <w:szCs w:val="22"/>
        </w:rPr>
        <w:t xml:space="preserve">before and after clinical assignments so that </w:t>
      </w:r>
      <w:r w:rsidR="00D45112" w:rsidRPr="00C413DA">
        <w:rPr>
          <w:color w:val="auto"/>
          <w:sz w:val="22"/>
          <w:szCs w:val="22"/>
        </w:rPr>
        <w:t xml:space="preserve">they </w:t>
      </w:r>
      <w:r w:rsidR="00423A88" w:rsidRPr="00C413DA">
        <w:rPr>
          <w:color w:val="auto"/>
          <w:sz w:val="22"/>
          <w:szCs w:val="22"/>
        </w:rPr>
        <w:t>arrive at work well rested</w:t>
      </w:r>
      <w:r w:rsidR="00D45112" w:rsidRPr="00C413DA">
        <w:rPr>
          <w:color w:val="auto"/>
          <w:sz w:val="22"/>
          <w:szCs w:val="22"/>
        </w:rPr>
        <w:t>.</w:t>
      </w:r>
    </w:p>
    <w:p w14:paraId="1810B399" w14:textId="77777777" w:rsidR="00423A88" w:rsidRPr="00C413DA" w:rsidRDefault="007D516D" w:rsidP="00423A88">
      <w:pPr>
        <w:pStyle w:val="Default"/>
        <w:numPr>
          <w:ilvl w:val="0"/>
          <w:numId w:val="5"/>
        </w:numPr>
        <w:rPr>
          <w:color w:val="auto"/>
          <w:sz w:val="22"/>
          <w:szCs w:val="22"/>
        </w:rPr>
      </w:pPr>
      <w:r w:rsidRPr="00C413DA">
        <w:rPr>
          <w:color w:val="auto"/>
          <w:sz w:val="22"/>
          <w:szCs w:val="22"/>
        </w:rPr>
        <w:t>i</w:t>
      </w:r>
      <w:r w:rsidR="00904AC5" w:rsidRPr="00C413DA">
        <w:rPr>
          <w:color w:val="auto"/>
          <w:sz w:val="22"/>
          <w:szCs w:val="22"/>
        </w:rPr>
        <w:t xml:space="preserve">mmediately notify supervisors when </w:t>
      </w:r>
      <w:r w:rsidR="00D45112" w:rsidRPr="00C413DA">
        <w:rPr>
          <w:color w:val="auto"/>
          <w:sz w:val="22"/>
          <w:szCs w:val="22"/>
        </w:rPr>
        <w:t xml:space="preserve">they </w:t>
      </w:r>
      <w:r w:rsidR="00904AC5" w:rsidRPr="00C413DA">
        <w:rPr>
          <w:color w:val="auto"/>
          <w:sz w:val="22"/>
          <w:szCs w:val="22"/>
        </w:rPr>
        <w:t>perceive that fatigue may be impairing patient care or education</w:t>
      </w:r>
      <w:r w:rsidR="00D45112" w:rsidRPr="00C413DA">
        <w:rPr>
          <w:color w:val="auto"/>
          <w:sz w:val="22"/>
          <w:szCs w:val="22"/>
        </w:rPr>
        <w:t>.</w:t>
      </w:r>
      <w:r w:rsidR="00423A88" w:rsidRPr="00C413DA">
        <w:rPr>
          <w:color w:val="auto"/>
          <w:sz w:val="22"/>
          <w:szCs w:val="22"/>
        </w:rPr>
        <w:t xml:space="preserve"> </w:t>
      </w:r>
    </w:p>
    <w:p w14:paraId="53C6A429" w14:textId="77777777" w:rsidR="007F36BF" w:rsidRPr="00C413DA" w:rsidRDefault="007D516D" w:rsidP="007F36BF">
      <w:pPr>
        <w:pStyle w:val="Default"/>
        <w:numPr>
          <w:ilvl w:val="0"/>
          <w:numId w:val="5"/>
        </w:numPr>
        <w:rPr>
          <w:color w:val="auto"/>
          <w:sz w:val="22"/>
          <w:szCs w:val="22"/>
        </w:rPr>
      </w:pPr>
      <w:r w:rsidRPr="00C413DA">
        <w:rPr>
          <w:color w:val="auto"/>
          <w:sz w:val="22"/>
          <w:szCs w:val="22"/>
        </w:rPr>
        <w:t>n</w:t>
      </w:r>
      <w:r w:rsidR="00423A88" w:rsidRPr="00C413DA">
        <w:rPr>
          <w:color w:val="auto"/>
          <w:sz w:val="22"/>
          <w:szCs w:val="22"/>
        </w:rPr>
        <w:t>otify</w:t>
      </w:r>
      <w:r w:rsidR="00CC3926" w:rsidRPr="00C413DA">
        <w:rPr>
          <w:color w:val="auto"/>
          <w:sz w:val="22"/>
          <w:szCs w:val="22"/>
        </w:rPr>
        <w:t xml:space="preserve"> their</w:t>
      </w:r>
      <w:r w:rsidR="00423A88" w:rsidRPr="00C413DA">
        <w:rPr>
          <w:color w:val="auto"/>
          <w:sz w:val="22"/>
          <w:szCs w:val="22"/>
        </w:rPr>
        <w:t xml:space="preserve"> supervisor or program coordinator of ALL call, shift, and schedule changes</w:t>
      </w:r>
      <w:r w:rsidR="00D45112" w:rsidRPr="00C413DA">
        <w:rPr>
          <w:color w:val="auto"/>
          <w:sz w:val="22"/>
          <w:szCs w:val="22"/>
        </w:rPr>
        <w:t>.</w:t>
      </w:r>
      <w:r w:rsidR="00423A88" w:rsidRPr="00C413DA">
        <w:rPr>
          <w:color w:val="auto"/>
          <w:sz w:val="22"/>
          <w:szCs w:val="22"/>
        </w:rPr>
        <w:t xml:space="preserve"> </w:t>
      </w:r>
    </w:p>
    <w:p w14:paraId="06949FDA" w14:textId="77777777" w:rsidR="00423A88" w:rsidRPr="00C413DA" w:rsidRDefault="007D516D" w:rsidP="00622219">
      <w:pPr>
        <w:pStyle w:val="Default"/>
        <w:numPr>
          <w:ilvl w:val="0"/>
          <w:numId w:val="5"/>
        </w:numPr>
        <w:rPr>
          <w:color w:val="auto"/>
          <w:sz w:val="22"/>
          <w:szCs w:val="22"/>
        </w:rPr>
      </w:pPr>
      <w:r w:rsidRPr="00C413DA">
        <w:rPr>
          <w:color w:val="auto"/>
          <w:sz w:val="22"/>
          <w:szCs w:val="22"/>
        </w:rPr>
        <w:t>a</w:t>
      </w:r>
      <w:r w:rsidR="00423A88" w:rsidRPr="00C413DA">
        <w:rPr>
          <w:color w:val="auto"/>
          <w:sz w:val="22"/>
          <w:szCs w:val="22"/>
        </w:rPr>
        <w:t>ccurate</w:t>
      </w:r>
      <w:r w:rsidR="00D45112" w:rsidRPr="00C413DA">
        <w:rPr>
          <w:color w:val="auto"/>
          <w:sz w:val="22"/>
          <w:szCs w:val="22"/>
        </w:rPr>
        <w:t xml:space="preserve">ly </w:t>
      </w:r>
      <w:r w:rsidR="00904AC5" w:rsidRPr="00C413DA">
        <w:rPr>
          <w:color w:val="auto"/>
          <w:sz w:val="22"/>
          <w:szCs w:val="22"/>
        </w:rPr>
        <w:t xml:space="preserve">report clinical and educational work </w:t>
      </w:r>
      <w:r w:rsidR="00423A88" w:rsidRPr="00C413DA">
        <w:rPr>
          <w:color w:val="auto"/>
          <w:sz w:val="22"/>
          <w:szCs w:val="22"/>
        </w:rPr>
        <w:t>hours</w:t>
      </w:r>
      <w:r w:rsidR="00D45112" w:rsidRPr="00C413DA">
        <w:rPr>
          <w:color w:val="auto"/>
          <w:sz w:val="22"/>
          <w:szCs w:val="22"/>
        </w:rPr>
        <w:t>, including TSMA and moonlighting</w:t>
      </w:r>
      <w:r w:rsidR="00423A88" w:rsidRPr="00C413DA">
        <w:rPr>
          <w:color w:val="auto"/>
          <w:sz w:val="22"/>
          <w:szCs w:val="22"/>
        </w:rPr>
        <w:t xml:space="preserve"> </w:t>
      </w:r>
      <w:r w:rsidR="00904AC5" w:rsidRPr="00C413DA">
        <w:rPr>
          <w:color w:val="auto"/>
          <w:sz w:val="22"/>
          <w:szCs w:val="22"/>
        </w:rPr>
        <w:t>in</w:t>
      </w:r>
      <w:r w:rsidR="00423A88" w:rsidRPr="00C413DA">
        <w:rPr>
          <w:color w:val="auto"/>
          <w:sz w:val="22"/>
          <w:szCs w:val="22"/>
        </w:rPr>
        <w:t xml:space="preserve"> the Resident Management System</w:t>
      </w:r>
      <w:r w:rsidR="00D45112" w:rsidRPr="00C413DA">
        <w:rPr>
          <w:color w:val="auto"/>
          <w:sz w:val="22"/>
          <w:szCs w:val="22"/>
        </w:rPr>
        <w:t xml:space="preserve"> (MedHub).</w:t>
      </w:r>
    </w:p>
    <w:p w14:paraId="0EC51157" w14:textId="77777777" w:rsidR="00A4412F" w:rsidRPr="00C413DA" w:rsidRDefault="00A4412F" w:rsidP="00A4412F">
      <w:pPr>
        <w:pStyle w:val="Default"/>
        <w:rPr>
          <w:sz w:val="22"/>
          <w:szCs w:val="22"/>
        </w:rPr>
      </w:pPr>
    </w:p>
    <w:p w14:paraId="3936F15A" w14:textId="77777777" w:rsidR="00A4412F" w:rsidRPr="00C413DA" w:rsidRDefault="004F769A" w:rsidP="00A4412F">
      <w:pPr>
        <w:pStyle w:val="Default"/>
        <w:rPr>
          <w:b/>
          <w:sz w:val="22"/>
          <w:szCs w:val="22"/>
        </w:rPr>
      </w:pPr>
      <w:r w:rsidRPr="00C413DA">
        <w:rPr>
          <w:b/>
          <w:sz w:val="22"/>
          <w:szCs w:val="22"/>
        </w:rPr>
        <w:t xml:space="preserve">Resources, </w:t>
      </w:r>
      <w:r w:rsidR="00A4412F" w:rsidRPr="00C413DA">
        <w:rPr>
          <w:b/>
          <w:sz w:val="22"/>
          <w:szCs w:val="22"/>
        </w:rPr>
        <w:t>Technology</w:t>
      </w:r>
      <w:r w:rsidR="00AD1874" w:rsidRPr="00C413DA">
        <w:rPr>
          <w:b/>
          <w:sz w:val="22"/>
          <w:szCs w:val="22"/>
        </w:rPr>
        <w:t>,</w:t>
      </w:r>
      <w:r w:rsidR="00DB45D4" w:rsidRPr="00C413DA">
        <w:rPr>
          <w:b/>
          <w:sz w:val="22"/>
          <w:szCs w:val="22"/>
        </w:rPr>
        <w:t xml:space="preserve"> and Social Media</w:t>
      </w:r>
    </w:p>
    <w:p w14:paraId="0BD5CCC2" w14:textId="77777777" w:rsidR="00A4412F" w:rsidRPr="00C413DA" w:rsidRDefault="00A4412F" w:rsidP="00A4412F">
      <w:pPr>
        <w:pStyle w:val="Default"/>
        <w:rPr>
          <w:b/>
          <w:sz w:val="22"/>
          <w:szCs w:val="22"/>
        </w:rPr>
      </w:pPr>
      <w:r w:rsidRPr="00C413DA">
        <w:rPr>
          <w:b/>
          <w:i/>
          <w:sz w:val="22"/>
          <w:szCs w:val="22"/>
        </w:rPr>
        <w:t xml:space="preserve">Trainees </w:t>
      </w:r>
      <w:r w:rsidRPr="00C413DA">
        <w:rPr>
          <w:b/>
          <w:i/>
          <w:sz w:val="22"/>
          <w:szCs w:val="22"/>
          <w:u w:val="single"/>
        </w:rPr>
        <w:t>must</w:t>
      </w:r>
      <w:r w:rsidRPr="00C413DA">
        <w:rPr>
          <w:b/>
          <w:i/>
          <w:sz w:val="22"/>
          <w:szCs w:val="22"/>
        </w:rPr>
        <w:t>:</w:t>
      </w:r>
      <w:r w:rsidRPr="00C413DA">
        <w:rPr>
          <w:b/>
          <w:sz w:val="22"/>
          <w:szCs w:val="22"/>
        </w:rPr>
        <w:t xml:space="preserve">  </w:t>
      </w:r>
    </w:p>
    <w:p w14:paraId="241CF7C2" w14:textId="77777777" w:rsidR="00A4412F" w:rsidRPr="00C413DA" w:rsidRDefault="007D516D" w:rsidP="00A4412F">
      <w:pPr>
        <w:pStyle w:val="Default"/>
        <w:numPr>
          <w:ilvl w:val="0"/>
          <w:numId w:val="3"/>
        </w:numPr>
        <w:rPr>
          <w:sz w:val="22"/>
          <w:szCs w:val="22"/>
        </w:rPr>
      </w:pPr>
      <w:r w:rsidRPr="00C413DA">
        <w:rPr>
          <w:sz w:val="22"/>
          <w:szCs w:val="22"/>
        </w:rPr>
        <w:t>l</w:t>
      </w:r>
      <w:r w:rsidR="00A4412F" w:rsidRPr="00C413DA">
        <w:rPr>
          <w:sz w:val="22"/>
          <w:szCs w:val="22"/>
        </w:rPr>
        <w:t>imit their access to Duke’s computing and networking resources for approved purposes only.</w:t>
      </w:r>
    </w:p>
    <w:p w14:paraId="065999AF" w14:textId="77777777" w:rsidR="00A4412F" w:rsidRPr="00C413DA" w:rsidRDefault="007D516D" w:rsidP="00A4412F">
      <w:pPr>
        <w:pStyle w:val="Default"/>
        <w:numPr>
          <w:ilvl w:val="0"/>
          <w:numId w:val="3"/>
        </w:numPr>
        <w:rPr>
          <w:sz w:val="22"/>
          <w:szCs w:val="22"/>
        </w:rPr>
      </w:pPr>
      <w:r w:rsidRPr="00C413DA">
        <w:rPr>
          <w:sz w:val="22"/>
          <w:szCs w:val="22"/>
        </w:rPr>
        <w:t>u</w:t>
      </w:r>
      <w:r w:rsidR="00A4412F" w:rsidRPr="00C413DA">
        <w:rPr>
          <w:sz w:val="22"/>
          <w:szCs w:val="22"/>
        </w:rPr>
        <w:t>se Duke’s property</w:t>
      </w:r>
      <w:r w:rsidR="00AD1874" w:rsidRPr="00C413DA">
        <w:rPr>
          <w:sz w:val="22"/>
          <w:szCs w:val="22"/>
        </w:rPr>
        <w:t xml:space="preserve"> and resources</w:t>
      </w:r>
      <w:r w:rsidR="00A4412F" w:rsidRPr="00C413DA">
        <w:rPr>
          <w:sz w:val="22"/>
          <w:szCs w:val="22"/>
        </w:rPr>
        <w:t xml:space="preserve"> (telephones, email, facsimile machines, computers, printers, copiers, </w:t>
      </w:r>
      <w:r w:rsidR="00D45112" w:rsidRPr="00C413DA">
        <w:rPr>
          <w:sz w:val="22"/>
          <w:szCs w:val="22"/>
        </w:rPr>
        <w:t>instruments</w:t>
      </w:r>
      <w:r w:rsidR="00AD1874" w:rsidRPr="00C413DA">
        <w:rPr>
          <w:sz w:val="22"/>
          <w:szCs w:val="22"/>
        </w:rPr>
        <w:t xml:space="preserve">, </w:t>
      </w:r>
      <w:r w:rsidR="000A43DF" w:rsidRPr="00C413DA">
        <w:rPr>
          <w:sz w:val="22"/>
          <w:szCs w:val="22"/>
        </w:rPr>
        <w:t xml:space="preserve">call rooms, </w:t>
      </w:r>
      <w:r w:rsidR="00AD1874" w:rsidRPr="00C413DA">
        <w:rPr>
          <w:sz w:val="22"/>
          <w:szCs w:val="22"/>
        </w:rPr>
        <w:t xml:space="preserve">on-call meal benefit, </w:t>
      </w:r>
      <w:r w:rsidR="00645996" w:rsidRPr="00C413DA">
        <w:rPr>
          <w:sz w:val="22"/>
          <w:szCs w:val="22"/>
        </w:rPr>
        <w:t>transportation and fatigue management resources</w:t>
      </w:r>
      <w:r w:rsidR="00A4412F" w:rsidRPr="00C413DA">
        <w:rPr>
          <w:sz w:val="22"/>
          <w:szCs w:val="22"/>
        </w:rPr>
        <w:t>) only for legitimate</w:t>
      </w:r>
      <w:r w:rsidR="00D45112" w:rsidRPr="00C413DA">
        <w:rPr>
          <w:sz w:val="22"/>
          <w:szCs w:val="22"/>
        </w:rPr>
        <w:t xml:space="preserve"> Duke-related</w:t>
      </w:r>
      <w:r w:rsidR="00A4412F" w:rsidRPr="00C413DA">
        <w:rPr>
          <w:sz w:val="22"/>
          <w:szCs w:val="22"/>
        </w:rPr>
        <w:t xml:space="preserve"> work purposes</w:t>
      </w:r>
      <w:r w:rsidR="007101D9" w:rsidRPr="00C413DA">
        <w:rPr>
          <w:sz w:val="22"/>
          <w:szCs w:val="22"/>
        </w:rPr>
        <w:t>, a</w:t>
      </w:r>
      <w:r w:rsidR="00A01760" w:rsidRPr="00C413DA">
        <w:rPr>
          <w:sz w:val="22"/>
          <w:szCs w:val="22"/>
        </w:rPr>
        <w:t>nd not for personal use</w:t>
      </w:r>
      <w:r w:rsidR="00304AEA" w:rsidRPr="00C413DA">
        <w:rPr>
          <w:sz w:val="22"/>
          <w:szCs w:val="22"/>
        </w:rPr>
        <w:t xml:space="preserve"> that includes non-Duke business</w:t>
      </w:r>
      <w:r w:rsidR="00A4412F" w:rsidRPr="00C413DA">
        <w:rPr>
          <w:sz w:val="22"/>
          <w:szCs w:val="22"/>
        </w:rPr>
        <w:t>.</w:t>
      </w:r>
    </w:p>
    <w:p w14:paraId="366977A3" w14:textId="77777777" w:rsidR="00A4412F" w:rsidRPr="00C413DA" w:rsidRDefault="007D516D" w:rsidP="00A4412F">
      <w:pPr>
        <w:pStyle w:val="Default"/>
        <w:numPr>
          <w:ilvl w:val="0"/>
          <w:numId w:val="3"/>
        </w:numPr>
        <w:rPr>
          <w:sz w:val="22"/>
          <w:szCs w:val="22"/>
        </w:rPr>
      </w:pPr>
      <w:r w:rsidRPr="00C413DA">
        <w:rPr>
          <w:sz w:val="22"/>
          <w:szCs w:val="22"/>
        </w:rPr>
        <w:t>n</w:t>
      </w:r>
      <w:r w:rsidR="00A4412F" w:rsidRPr="00C413DA">
        <w:rPr>
          <w:sz w:val="22"/>
          <w:szCs w:val="22"/>
        </w:rPr>
        <w:t>ot use Duke computers and communication systems for solicitations, chain letters, sexual or ethnic jokes or slurs, email stalking, threats, or harassment.</w:t>
      </w:r>
    </w:p>
    <w:p w14:paraId="071F7060" w14:textId="77777777" w:rsidR="00A4412F" w:rsidRPr="00C413DA" w:rsidRDefault="007D516D" w:rsidP="00A4412F">
      <w:pPr>
        <w:pStyle w:val="Default"/>
        <w:numPr>
          <w:ilvl w:val="0"/>
          <w:numId w:val="3"/>
        </w:numPr>
        <w:rPr>
          <w:sz w:val="22"/>
          <w:szCs w:val="22"/>
        </w:rPr>
      </w:pPr>
      <w:r w:rsidRPr="00C413DA">
        <w:rPr>
          <w:sz w:val="22"/>
          <w:szCs w:val="22"/>
        </w:rPr>
        <w:t>n</w:t>
      </w:r>
      <w:r w:rsidR="00A4412F" w:rsidRPr="00C413DA">
        <w:rPr>
          <w:sz w:val="22"/>
          <w:szCs w:val="22"/>
        </w:rPr>
        <w:t>ot conduct a</w:t>
      </w:r>
      <w:r w:rsidR="00D56159" w:rsidRPr="00C413DA">
        <w:rPr>
          <w:sz w:val="22"/>
          <w:szCs w:val="22"/>
        </w:rPr>
        <w:t>ny</w:t>
      </w:r>
      <w:r w:rsidR="00A4412F" w:rsidRPr="00C413DA">
        <w:rPr>
          <w:sz w:val="22"/>
          <w:szCs w:val="22"/>
        </w:rPr>
        <w:t xml:space="preserve"> personal business from a Duke email address</w:t>
      </w:r>
      <w:r w:rsidR="00304AEA" w:rsidRPr="00C413DA">
        <w:rPr>
          <w:sz w:val="22"/>
          <w:szCs w:val="22"/>
        </w:rPr>
        <w:t>, on Duke premises,</w:t>
      </w:r>
      <w:r w:rsidR="00D45112" w:rsidRPr="00C413DA">
        <w:rPr>
          <w:sz w:val="22"/>
          <w:szCs w:val="22"/>
        </w:rPr>
        <w:t xml:space="preserve"> using the Duke name or brand</w:t>
      </w:r>
      <w:r w:rsidR="00304AEA" w:rsidRPr="00C413DA">
        <w:rPr>
          <w:sz w:val="22"/>
          <w:szCs w:val="22"/>
        </w:rPr>
        <w:t xml:space="preserve"> or during clinical assignment</w:t>
      </w:r>
      <w:r w:rsidRPr="00C413DA">
        <w:rPr>
          <w:sz w:val="22"/>
          <w:szCs w:val="22"/>
        </w:rPr>
        <w:t>s</w:t>
      </w:r>
      <w:r w:rsidR="00A4412F" w:rsidRPr="00C413DA">
        <w:rPr>
          <w:sz w:val="22"/>
          <w:szCs w:val="22"/>
        </w:rPr>
        <w:t>.</w:t>
      </w:r>
    </w:p>
    <w:p w14:paraId="5C26C347" w14:textId="77777777" w:rsidR="00A4412F" w:rsidRPr="00C413DA" w:rsidRDefault="007D516D" w:rsidP="00A4412F">
      <w:pPr>
        <w:pStyle w:val="Default"/>
        <w:numPr>
          <w:ilvl w:val="0"/>
          <w:numId w:val="3"/>
        </w:numPr>
        <w:rPr>
          <w:sz w:val="22"/>
          <w:szCs w:val="22"/>
        </w:rPr>
      </w:pPr>
      <w:r w:rsidRPr="00C413DA">
        <w:rPr>
          <w:sz w:val="22"/>
          <w:szCs w:val="22"/>
        </w:rPr>
        <w:t>a</w:t>
      </w:r>
      <w:r w:rsidR="00A4412F" w:rsidRPr="00C413DA">
        <w:rPr>
          <w:sz w:val="22"/>
          <w:szCs w:val="22"/>
        </w:rPr>
        <w:t xml:space="preserve">bide by Duke’s </w:t>
      </w:r>
      <w:r w:rsidR="00B24FC0" w:rsidRPr="00C413DA">
        <w:rPr>
          <w:sz w:val="22"/>
          <w:szCs w:val="22"/>
        </w:rPr>
        <w:t>social media policy. Examples include</w:t>
      </w:r>
      <w:r w:rsidR="00A4412F" w:rsidRPr="00C413DA">
        <w:rPr>
          <w:sz w:val="22"/>
          <w:szCs w:val="22"/>
        </w:rPr>
        <w:t>:</w:t>
      </w:r>
    </w:p>
    <w:p w14:paraId="561E61AB" w14:textId="77777777" w:rsidR="00A4412F" w:rsidRPr="00C413DA" w:rsidRDefault="00A4412F" w:rsidP="00A4412F">
      <w:pPr>
        <w:pStyle w:val="Default"/>
        <w:numPr>
          <w:ilvl w:val="1"/>
          <w:numId w:val="3"/>
        </w:numPr>
        <w:rPr>
          <w:sz w:val="22"/>
          <w:szCs w:val="22"/>
        </w:rPr>
      </w:pPr>
      <w:r w:rsidRPr="00C413DA">
        <w:rPr>
          <w:sz w:val="22"/>
          <w:szCs w:val="22"/>
        </w:rPr>
        <w:t>Do not post photos of patients or patient care areas.</w:t>
      </w:r>
    </w:p>
    <w:p w14:paraId="6695C605" w14:textId="77777777" w:rsidR="00A4412F" w:rsidRPr="00C413DA" w:rsidRDefault="00A4412F" w:rsidP="00A4412F">
      <w:pPr>
        <w:pStyle w:val="Default"/>
        <w:numPr>
          <w:ilvl w:val="1"/>
          <w:numId w:val="3"/>
        </w:numPr>
        <w:rPr>
          <w:sz w:val="22"/>
          <w:szCs w:val="22"/>
        </w:rPr>
      </w:pPr>
      <w:r w:rsidRPr="00C413DA">
        <w:rPr>
          <w:sz w:val="22"/>
          <w:szCs w:val="22"/>
        </w:rPr>
        <w:t>Refrain from comments that might put an individual or the institution at risk (</w:t>
      </w:r>
      <w:r w:rsidR="000E2DB1" w:rsidRPr="00C413DA">
        <w:rPr>
          <w:sz w:val="22"/>
          <w:szCs w:val="22"/>
        </w:rPr>
        <w:t xml:space="preserve">e.g., </w:t>
      </w:r>
      <w:r w:rsidRPr="00C413DA">
        <w:rPr>
          <w:sz w:val="22"/>
          <w:szCs w:val="22"/>
        </w:rPr>
        <w:t xml:space="preserve">acceptable to say “had a busy day” but not acceptable to say “the </w:t>
      </w:r>
      <w:r w:rsidR="000E2DB1" w:rsidRPr="00C413DA">
        <w:rPr>
          <w:sz w:val="22"/>
          <w:szCs w:val="22"/>
        </w:rPr>
        <w:t>unit</w:t>
      </w:r>
      <w:r w:rsidRPr="00C413DA">
        <w:rPr>
          <w:sz w:val="22"/>
          <w:szCs w:val="22"/>
        </w:rPr>
        <w:t xml:space="preserve"> was overwhelming today - so many patients and not enough staff”).</w:t>
      </w:r>
    </w:p>
    <w:p w14:paraId="1ADA930C" w14:textId="77777777" w:rsidR="00A4412F" w:rsidRPr="00C413DA" w:rsidRDefault="00A4412F" w:rsidP="00A4412F">
      <w:pPr>
        <w:pStyle w:val="Default"/>
        <w:numPr>
          <w:ilvl w:val="1"/>
          <w:numId w:val="3"/>
        </w:numPr>
        <w:rPr>
          <w:color w:val="auto"/>
          <w:sz w:val="22"/>
          <w:szCs w:val="22"/>
        </w:rPr>
      </w:pPr>
      <w:r w:rsidRPr="00C413DA">
        <w:rPr>
          <w:color w:val="auto"/>
          <w:sz w:val="22"/>
          <w:szCs w:val="22"/>
        </w:rPr>
        <w:t>Providers should not “friend” or “follow” patients on any social media sites.</w:t>
      </w:r>
    </w:p>
    <w:p w14:paraId="4E47F60C" w14:textId="77777777" w:rsidR="00A4412F" w:rsidRPr="00C413DA" w:rsidRDefault="00A4412F" w:rsidP="00A4412F">
      <w:pPr>
        <w:pStyle w:val="Default"/>
        <w:numPr>
          <w:ilvl w:val="1"/>
          <w:numId w:val="3"/>
        </w:numPr>
        <w:rPr>
          <w:color w:val="auto"/>
          <w:sz w:val="22"/>
          <w:szCs w:val="22"/>
        </w:rPr>
      </w:pPr>
      <w:r w:rsidRPr="00C413DA">
        <w:rPr>
          <w:color w:val="auto"/>
          <w:sz w:val="22"/>
          <w:szCs w:val="22"/>
        </w:rPr>
        <w:t>Avoid posting stories or photos of behavior that could be misconstrued or perceived as unprofessional.</w:t>
      </w:r>
    </w:p>
    <w:p w14:paraId="39B6F729" w14:textId="77777777" w:rsidR="00D45112" w:rsidRPr="00C413DA" w:rsidRDefault="00D45112" w:rsidP="00A4412F">
      <w:pPr>
        <w:pStyle w:val="Default"/>
        <w:numPr>
          <w:ilvl w:val="1"/>
          <w:numId w:val="3"/>
        </w:numPr>
        <w:rPr>
          <w:color w:val="auto"/>
          <w:sz w:val="22"/>
          <w:szCs w:val="22"/>
        </w:rPr>
      </w:pPr>
      <w:r w:rsidRPr="00C413DA">
        <w:rPr>
          <w:color w:val="auto"/>
          <w:sz w:val="22"/>
          <w:szCs w:val="22"/>
        </w:rPr>
        <w:t>Avoid using the Duke name or branding for personal use without prior approval</w:t>
      </w:r>
      <w:r w:rsidR="00645996" w:rsidRPr="00C413DA">
        <w:rPr>
          <w:color w:val="auto"/>
          <w:sz w:val="22"/>
          <w:szCs w:val="22"/>
        </w:rPr>
        <w:t xml:space="preserve"> from the Office of Trademarks and Licensing, which should be forwarded to the GME Office and your program.</w:t>
      </w:r>
    </w:p>
    <w:p w14:paraId="3B34C0B4" w14:textId="77777777" w:rsidR="0024670D" w:rsidRPr="00C413DA" w:rsidRDefault="0024670D" w:rsidP="00EF2F12">
      <w:pPr>
        <w:pStyle w:val="Default"/>
        <w:rPr>
          <w:b/>
          <w:sz w:val="22"/>
          <w:szCs w:val="22"/>
        </w:rPr>
      </w:pPr>
    </w:p>
    <w:p w14:paraId="71D186F0" w14:textId="77777777" w:rsidR="00A4412F" w:rsidRPr="00C413DA" w:rsidRDefault="00714F28" w:rsidP="00A4412F">
      <w:pPr>
        <w:pStyle w:val="Default"/>
        <w:rPr>
          <w:b/>
          <w:sz w:val="22"/>
          <w:szCs w:val="22"/>
        </w:rPr>
      </w:pPr>
      <w:r w:rsidRPr="00C413DA">
        <w:rPr>
          <w:b/>
          <w:sz w:val="22"/>
          <w:szCs w:val="22"/>
        </w:rPr>
        <w:lastRenderedPageBreak/>
        <w:t>Conflict of Interest and Conflict of Commitment</w:t>
      </w:r>
    </w:p>
    <w:p w14:paraId="0E32A551" w14:textId="77777777" w:rsidR="00A4412F" w:rsidRPr="00C413DA" w:rsidRDefault="00A4412F" w:rsidP="00A4412F">
      <w:pPr>
        <w:pStyle w:val="Default"/>
        <w:rPr>
          <w:b/>
          <w:i/>
          <w:sz w:val="22"/>
          <w:szCs w:val="22"/>
        </w:rPr>
      </w:pPr>
      <w:r w:rsidRPr="00C413DA">
        <w:rPr>
          <w:b/>
          <w:i/>
          <w:sz w:val="22"/>
          <w:szCs w:val="22"/>
        </w:rPr>
        <w:t xml:space="preserve">Trainees </w:t>
      </w:r>
      <w:r w:rsidRPr="00C413DA">
        <w:rPr>
          <w:b/>
          <w:i/>
          <w:sz w:val="22"/>
          <w:szCs w:val="22"/>
          <w:u w:val="single"/>
        </w:rPr>
        <w:t>must</w:t>
      </w:r>
      <w:r w:rsidRPr="00C413DA">
        <w:rPr>
          <w:b/>
          <w:i/>
          <w:sz w:val="22"/>
          <w:szCs w:val="22"/>
        </w:rPr>
        <w:t xml:space="preserve">:  </w:t>
      </w:r>
    </w:p>
    <w:p w14:paraId="47FCDF47" w14:textId="77777777" w:rsidR="00A4412F" w:rsidRPr="00C413DA" w:rsidRDefault="00C55F52" w:rsidP="00A4412F">
      <w:pPr>
        <w:pStyle w:val="Default"/>
        <w:numPr>
          <w:ilvl w:val="0"/>
          <w:numId w:val="3"/>
        </w:numPr>
        <w:rPr>
          <w:sz w:val="22"/>
          <w:szCs w:val="22"/>
        </w:rPr>
      </w:pPr>
      <w:r w:rsidRPr="00C413DA">
        <w:rPr>
          <w:sz w:val="22"/>
          <w:szCs w:val="22"/>
        </w:rPr>
        <w:t>d</w:t>
      </w:r>
      <w:r w:rsidR="00C57993" w:rsidRPr="00C413DA">
        <w:rPr>
          <w:sz w:val="22"/>
          <w:szCs w:val="22"/>
        </w:rPr>
        <w:t>isclose relationships with</w:t>
      </w:r>
      <w:r w:rsidR="00A4412F" w:rsidRPr="00C413DA">
        <w:rPr>
          <w:sz w:val="22"/>
          <w:szCs w:val="22"/>
        </w:rPr>
        <w:t xml:space="preserve"> industry including pharmaceutical representatives, and any work </w:t>
      </w:r>
      <w:r w:rsidR="00304AEA" w:rsidRPr="00C413DA">
        <w:rPr>
          <w:sz w:val="22"/>
          <w:szCs w:val="22"/>
        </w:rPr>
        <w:t>with</w:t>
      </w:r>
      <w:r w:rsidR="00A4412F" w:rsidRPr="00C413DA">
        <w:rPr>
          <w:sz w:val="22"/>
          <w:szCs w:val="22"/>
        </w:rPr>
        <w:t xml:space="preserve"> an industry/pharma</w:t>
      </w:r>
      <w:r w:rsidR="00C57993" w:rsidRPr="00C413DA">
        <w:rPr>
          <w:sz w:val="22"/>
          <w:szCs w:val="22"/>
        </w:rPr>
        <w:t>ceutical company</w:t>
      </w:r>
      <w:r w:rsidR="00A4412F" w:rsidRPr="00C413DA">
        <w:rPr>
          <w:sz w:val="22"/>
          <w:szCs w:val="22"/>
        </w:rPr>
        <w:t>/vendor</w:t>
      </w:r>
      <w:r w:rsidR="00A01760" w:rsidRPr="00C413DA">
        <w:rPr>
          <w:sz w:val="22"/>
          <w:szCs w:val="22"/>
        </w:rPr>
        <w:t xml:space="preserve">, </w:t>
      </w:r>
      <w:r w:rsidR="00A4412F" w:rsidRPr="00C413DA">
        <w:rPr>
          <w:sz w:val="22"/>
          <w:szCs w:val="22"/>
        </w:rPr>
        <w:t xml:space="preserve"> </w:t>
      </w:r>
      <w:r w:rsidR="00A01760" w:rsidRPr="00C413DA">
        <w:rPr>
          <w:sz w:val="22"/>
          <w:szCs w:val="22"/>
        </w:rPr>
        <w:t>or other outside organization</w:t>
      </w:r>
      <w:r w:rsidR="00A4412F" w:rsidRPr="00C413DA">
        <w:rPr>
          <w:sz w:val="22"/>
          <w:szCs w:val="22"/>
        </w:rPr>
        <w:t xml:space="preserve"> in accordance with Duke policies.</w:t>
      </w:r>
    </w:p>
    <w:p w14:paraId="4B0E923D" w14:textId="77777777" w:rsidR="00304AEA" w:rsidRPr="00C413DA" w:rsidRDefault="00A4412F" w:rsidP="004F59D8">
      <w:pPr>
        <w:pStyle w:val="Default"/>
        <w:numPr>
          <w:ilvl w:val="1"/>
          <w:numId w:val="3"/>
        </w:numPr>
        <w:rPr>
          <w:sz w:val="22"/>
          <w:szCs w:val="22"/>
        </w:rPr>
      </w:pPr>
      <w:r w:rsidRPr="00C413DA">
        <w:rPr>
          <w:sz w:val="22"/>
          <w:szCs w:val="22"/>
        </w:rPr>
        <w:t xml:space="preserve">Note: Trainees who receive benefits of any value from </w:t>
      </w:r>
      <w:r w:rsidR="00F80BD3" w:rsidRPr="00C413DA">
        <w:rPr>
          <w:sz w:val="22"/>
          <w:szCs w:val="22"/>
        </w:rPr>
        <w:t xml:space="preserve">certain </w:t>
      </w:r>
      <w:r w:rsidRPr="00C413DA">
        <w:rPr>
          <w:sz w:val="22"/>
          <w:szCs w:val="22"/>
        </w:rPr>
        <w:t>non-Duke entit</w:t>
      </w:r>
      <w:r w:rsidR="00F80BD3" w:rsidRPr="00C413DA">
        <w:rPr>
          <w:sz w:val="22"/>
          <w:szCs w:val="22"/>
        </w:rPr>
        <w:t>ies</w:t>
      </w:r>
      <w:r w:rsidRPr="00C413DA">
        <w:rPr>
          <w:sz w:val="22"/>
          <w:szCs w:val="22"/>
        </w:rPr>
        <w:t xml:space="preserve"> may be public</w:t>
      </w:r>
      <w:r w:rsidR="00434BAE" w:rsidRPr="00C413DA">
        <w:rPr>
          <w:sz w:val="22"/>
          <w:szCs w:val="22"/>
        </w:rPr>
        <w:t>l</w:t>
      </w:r>
      <w:r w:rsidRPr="00C413DA">
        <w:rPr>
          <w:sz w:val="22"/>
          <w:szCs w:val="22"/>
        </w:rPr>
        <w:t xml:space="preserve">y reported in </w:t>
      </w:r>
      <w:r w:rsidR="00F80BD3" w:rsidRPr="00C413DA">
        <w:rPr>
          <w:sz w:val="22"/>
          <w:szCs w:val="22"/>
        </w:rPr>
        <w:t xml:space="preserve">one or more </w:t>
      </w:r>
      <w:r w:rsidRPr="00C413DA">
        <w:rPr>
          <w:sz w:val="22"/>
          <w:szCs w:val="22"/>
        </w:rPr>
        <w:t>national database</w:t>
      </w:r>
      <w:r w:rsidR="00F80BD3" w:rsidRPr="00C413DA">
        <w:rPr>
          <w:sz w:val="22"/>
          <w:szCs w:val="22"/>
        </w:rPr>
        <w:t>s</w:t>
      </w:r>
      <w:r w:rsidRPr="00C413DA">
        <w:rPr>
          <w:sz w:val="22"/>
          <w:szCs w:val="22"/>
        </w:rPr>
        <w:t xml:space="preserve"> </w:t>
      </w:r>
      <w:r w:rsidR="00F80BD3" w:rsidRPr="00C413DA">
        <w:rPr>
          <w:sz w:val="22"/>
          <w:szCs w:val="22"/>
        </w:rPr>
        <w:t>under federal law</w:t>
      </w:r>
      <w:r w:rsidRPr="00C413DA">
        <w:rPr>
          <w:sz w:val="22"/>
          <w:szCs w:val="22"/>
        </w:rPr>
        <w:t xml:space="preserve">. </w:t>
      </w:r>
    </w:p>
    <w:p w14:paraId="090D1A23" w14:textId="77777777" w:rsidR="004F59D8" w:rsidRPr="00C413DA" w:rsidRDefault="007D516D" w:rsidP="00A4412F">
      <w:pPr>
        <w:pStyle w:val="Default"/>
        <w:numPr>
          <w:ilvl w:val="0"/>
          <w:numId w:val="3"/>
        </w:numPr>
        <w:rPr>
          <w:sz w:val="22"/>
          <w:szCs w:val="22"/>
        </w:rPr>
      </w:pPr>
      <w:r w:rsidRPr="00C413DA">
        <w:rPr>
          <w:sz w:val="22"/>
          <w:szCs w:val="22"/>
        </w:rPr>
        <w:t>n</w:t>
      </w:r>
      <w:r w:rsidR="004F59D8" w:rsidRPr="00C413DA">
        <w:rPr>
          <w:sz w:val="22"/>
          <w:szCs w:val="22"/>
        </w:rPr>
        <w:t>ot accept gifts from industry or other third parties.</w:t>
      </w:r>
    </w:p>
    <w:p w14:paraId="56B05A60" w14:textId="77777777" w:rsidR="004F59D8" w:rsidRPr="00C413DA" w:rsidRDefault="007D516D" w:rsidP="00A4412F">
      <w:pPr>
        <w:pStyle w:val="Default"/>
        <w:numPr>
          <w:ilvl w:val="0"/>
          <w:numId w:val="3"/>
        </w:numPr>
        <w:rPr>
          <w:sz w:val="22"/>
          <w:szCs w:val="22"/>
        </w:rPr>
      </w:pPr>
      <w:r w:rsidRPr="00C413DA">
        <w:rPr>
          <w:sz w:val="22"/>
          <w:szCs w:val="22"/>
        </w:rPr>
        <w:t>n</w:t>
      </w:r>
      <w:r w:rsidR="004F59D8" w:rsidRPr="00C413DA">
        <w:rPr>
          <w:sz w:val="22"/>
          <w:szCs w:val="22"/>
        </w:rPr>
        <w:t>ot participate in a speaker’s bureau</w:t>
      </w:r>
      <w:r w:rsidR="00B24FC0" w:rsidRPr="00C413DA">
        <w:rPr>
          <w:sz w:val="22"/>
          <w:szCs w:val="22"/>
        </w:rPr>
        <w:t>.</w:t>
      </w:r>
    </w:p>
    <w:p w14:paraId="4687EE6A" w14:textId="77777777" w:rsidR="00714F28" w:rsidRPr="00C413DA" w:rsidRDefault="00C55F52" w:rsidP="00A4412F">
      <w:pPr>
        <w:pStyle w:val="Default"/>
        <w:numPr>
          <w:ilvl w:val="0"/>
          <w:numId w:val="3"/>
        </w:numPr>
        <w:rPr>
          <w:sz w:val="22"/>
          <w:szCs w:val="22"/>
        </w:rPr>
      </w:pPr>
      <w:r w:rsidRPr="00C413DA">
        <w:rPr>
          <w:sz w:val="22"/>
          <w:szCs w:val="22"/>
        </w:rPr>
        <w:t>r</w:t>
      </w:r>
      <w:r w:rsidR="00714F28" w:rsidRPr="00C413DA">
        <w:rPr>
          <w:sz w:val="22"/>
          <w:szCs w:val="22"/>
        </w:rPr>
        <w:t>efrain from internal (TSMA) or external moonlighting, other employment or activities generating compensation, or receiving supplemental income from any source other than Duke stipends without prior written approval from his/her Program Director and the Director of Graduate Medical Education.</w:t>
      </w:r>
    </w:p>
    <w:p w14:paraId="67D234AB" w14:textId="77777777" w:rsidR="00C55F52" w:rsidRPr="00C413DA" w:rsidRDefault="007D516D" w:rsidP="00A4412F">
      <w:pPr>
        <w:pStyle w:val="Default"/>
        <w:numPr>
          <w:ilvl w:val="0"/>
          <w:numId w:val="3"/>
        </w:numPr>
        <w:rPr>
          <w:sz w:val="22"/>
          <w:szCs w:val="22"/>
        </w:rPr>
      </w:pPr>
      <w:r w:rsidRPr="00C413DA">
        <w:rPr>
          <w:sz w:val="22"/>
          <w:szCs w:val="22"/>
        </w:rPr>
        <w:t>c</w:t>
      </w:r>
      <w:r w:rsidR="00C55F52" w:rsidRPr="00C413DA">
        <w:rPr>
          <w:sz w:val="22"/>
          <w:szCs w:val="22"/>
        </w:rPr>
        <w:t>omply completely and honestly with all requests for conflict of interest and conflict of commitment statements</w:t>
      </w:r>
      <w:r w:rsidR="00B24FC0" w:rsidRPr="00C413DA">
        <w:rPr>
          <w:sz w:val="22"/>
          <w:szCs w:val="22"/>
        </w:rPr>
        <w:t>.</w:t>
      </w:r>
    </w:p>
    <w:p w14:paraId="063B6E00" w14:textId="77777777" w:rsidR="00A4412F" w:rsidRPr="00C413DA" w:rsidRDefault="00A4412F" w:rsidP="00EF2F12">
      <w:pPr>
        <w:pStyle w:val="Default"/>
        <w:rPr>
          <w:b/>
          <w:sz w:val="22"/>
          <w:szCs w:val="22"/>
        </w:rPr>
      </w:pPr>
    </w:p>
    <w:p w14:paraId="30F79C5D" w14:textId="77777777" w:rsidR="007D420A" w:rsidRPr="00C413DA" w:rsidRDefault="00877619" w:rsidP="00877619">
      <w:pPr>
        <w:pStyle w:val="Default"/>
        <w:rPr>
          <w:b/>
          <w:sz w:val="22"/>
          <w:szCs w:val="22"/>
        </w:rPr>
      </w:pPr>
      <w:r w:rsidRPr="00C413DA">
        <w:rPr>
          <w:b/>
          <w:sz w:val="22"/>
          <w:szCs w:val="22"/>
        </w:rPr>
        <w:t>Legal Issues</w:t>
      </w:r>
    </w:p>
    <w:p w14:paraId="263675A0" w14:textId="77777777" w:rsidR="00877619" w:rsidRPr="00C413DA" w:rsidRDefault="007D420A" w:rsidP="00877619">
      <w:pPr>
        <w:pStyle w:val="Default"/>
        <w:rPr>
          <w:b/>
          <w:sz w:val="22"/>
          <w:szCs w:val="22"/>
        </w:rPr>
      </w:pPr>
      <w:r w:rsidRPr="00C413DA">
        <w:rPr>
          <w:b/>
          <w:i/>
          <w:sz w:val="22"/>
          <w:szCs w:val="22"/>
        </w:rPr>
        <w:t xml:space="preserve">Trainees </w:t>
      </w:r>
      <w:r w:rsidRPr="00C413DA">
        <w:rPr>
          <w:b/>
          <w:i/>
          <w:sz w:val="22"/>
          <w:szCs w:val="22"/>
          <w:u w:val="single"/>
        </w:rPr>
        <w:t>must</w:t>
      </w:r>
      <w:r w:rsidRPr="00C413DA">
        <w:rPr>
          <w:b/>
          <w:i/>
          <w:sz w:val="22"/>
          <w:szCs w:val="22"/>
        </w:rPr>
        <w:t xml:space="preserve">:  </w:t>
      </w:r>
    </w:p>
    <w:p w14:paraId="124B4CCD" w14:textId="77777777" w:rsidR="00877619" w:rsidRPr="00C413DA" w:rsidRDefault="00C55F52" w:rsidP="00EF2F12">
      <w:pPr>
        <w:pStyle w:val="Default"/>
        <w:numPr>
          <w:ilvl w:val="0"/>
          <w:numId w:val="3"/>
        </w:numPr>
        <w:rPr>
          <w:sz w:val="22"/>
          <w:szCs w:val="22"/>
        </w:rPr>
      </w:pPr>
      <w:r w:rsidRPr="00C413DA">
        <w:rPr>
          <w:sz w:val="22"/>
          <w:szCs w:val="22"/>
        </w:rPr>
        <w:t>c</w:t>
      </w:r>
      <w:r w:rsidR="00683BDA" w:rsidRPr="00C413DA">
        <w:rPr>
          <w:sz w:val="22"/>
          <w:szCs w:val="22"/>
        </w:rPr>
        <w:t>omply</w:t>
      </w:r>
      <w:r w:rsidR="00EF2F12" w:rsidRPr="00C413DA">
        <w:rPr>
          <w:sz w:val="22"/>
          <w:szCs w:val="22"/>
        </w:rPr>
        <w:t xml:space="preserve"> with all </w:t>
      </w:r>
      <w:r w:rsidR="000A43DF" w:rsidRPr="00C413DA">
        <w:rPr>
          <w:sz w:val="22"/>
          <w:szCs w:val="22"/>
        </w:rPr>
        <w:t>regulations</w:t>
      </w:r>
      <w:r w:rsidR="00FD2DE9" w:rsidRPr="00C413DA">
        <w:rPr>
          <w:sz w:val="22"/>
          <w:szCs w:val="22"/>
        </w:rPr>
        <w:t xml:space="preserve"> and</w:t>
      </w:r>
      <w:r w:rsidR="000A43DF" w:rsidRPr="00C413DA">
        <w:rPr>
          <w:sz w:val="22"/>
          <w:szCs w:val="22"/>
        </w:rPr>
        <w:t xml:space="preserve"> </w:t>
      </w:r>
      <w:r w:rsidR="00EF2F12" w:rsidRPr="00C413DA">
        <w:rPr>
          <w:sz w:val="22"/>
          <w:szCs w:val="22"/>
        </w:rPr>
        <w:t>position statements of the NC Medical Board</w:t>
      </w:r>
      <w:r w:rsidR="007D420A" w:rsidRPr="00C413DA">
        <w:rPr>
          <w:sz w:val="22"/>
          <w:szCs w:val="22"/>
        </w:rPr>
        <w:t xml:space="preserve"> </w:t>
      </w:r>
      <w:r w:rsidRPr="00C413DA">
        <w:rPr>
          <w:sz w:val="22"/>
          <w:szCs w:val="22"/>
        </w:rPr>
        <w:t xml:space="preserve">including but not </w:t>
      </w:r>
      <w:r w:rsidR="00DB45D4" w:rsidRPr="00C413DA">
        <w:rPr>
          <w:sz w:val="22"/>
          <w:szCs w:val="22"/>
        </w:rPr>
        <w:t xml:space="preserve"> limited to</w:t>
      </w:r>
      <w:r w:rsidR="007D420A" w:rsidRPr="00C413DA">
        <w:rPr>
          <w:sz w:val="22"/>
          <w:szCs w:val="22"/>
        </w:rPr>
        <w:t>:</w:t>
      </w:r>
    </w:p>
    <w:p w14:paraId="6DCE077F" w14:textId="77777777" w:rsidR="00877619" w:rsidRPr="00C413DA" w:rsidRDefault="007D420A" w:rsidP="00877619">
      <w:pPr>
        <w:pStyle w:val="Default"/>
        <w:numPr>
          <w:ilvl w:val="1"/>
          <w:numId w:val="3"/>
        </w:numPr>
        <w:rPr>
          <w:sz w:val="22"/>
          <w:szCs w:val="22"/>
        </w:rPr>
      </w:pPr>
      <w:r w:rsidRPr="00C413DA">
        <w:rPr>
          <w:sz w:val="22"/>
          <w:szCs w:val="22"/>
        </w:rPr>
        <w:t>Avoid</w:t>
      </w:r>
      <w:r w:rsidR="00D45112" w:rsidRPr="00C413DA">
        <w:rPr>
          <w:sz w:val="22"/>
          <w:szCs w:val="22"/>
        </w:rPr>
        <w:t xml:space="preserve">ance of </w:t>
      </w:r>
      <w:r w:rsidR="00EF2F12" w:rsidRPr="00C413DA">
        <w:rPr>
          <w:sz w:val="22"/>
          <w:szCs w:val="22"/>
        </w:rPr>
        <w:t>self-prescribing or prescribing for family members.</w:t>
      </w:r>
    </w:p>
    <w:p w14:paraId="140287BA" w14:textId="77777777" w:rsidR="00A01760" w:rsidRPr="00C413DA" w:rsidRDefault="00D45112">
      <w:pPr>
        <w:pStyle w:val="Default"/>
        <w:numPr>
          <w:ilvl w:val="1"/>
          <w:numId w:val="3"/>
        </w:numPr>
        <w:rPr>
          <w:sz w:val="22"/>
          <w:szCs w:val="22"/>
        </w:rPr>
      </w:pPr>
      <w:r w:rsidRPr="00C413DA">
        <w:rPr>
          <w:sz w:val="22"/>
          <w:szCs w:val="22"/>
        </w:rPr>
        <w:t xml:space="preserve">Avoidance of </w:t>
      </w:r>
      <w:r w:rsidR="00877619" w:rsidRPr="00C413DA">
        <w:rPr>
          <w:sz w:val="22"/>
          <w:szCs w:val="22"/>
        </w:rPr>
        <w:t>prescri</w:t>
      </w:r>
      <w:r w:rsidRPr="00C413DA">
        <w:rPr>
          <w:sz w:val="22"/>
          <w:szCs w:val="22"/>
        </w:rPr>
        <w:t>ption of</w:t>
      </w:r>
      <w:r w:rsidR="00877619" w:rsidRPr="00C413DA">
        <w:rPr>
          <w:sz w:val="22"/>
          <w:szCs w:val="22"/>
        </w:rPr>
        <w:t xml:space="preserve"> controlled</w:t>
      </w:r>
      <w:r w:rsidR="00C57993" w:rsidRPr="00C413DA">
        <w:rPr>
          <w:sz w:val="22"/>
          <w:szCs w:val="22"/>
        </w:rPr>
        <w:t xml:space="preserve"> </w:t>
      </w:r>
      <w:r w:rsidR="00877619" w:rsidRPr="00C413DA">
        <w:rPr>
          <w:sz w:val="22"/>
          <w:szCs w:val="22"/>
        </w:rPr>
        <w:t xml:space="preserve">substances in violation of </w:t>
      </w:r>
      <w:r w:rsidR="00C55F52" w:rsidRPr="00C413DA">
        <w:rPr>
          <w:sz w:val="22"/>
          <w:szCs w:val="22"/>
        </w:rPr>
        <w:t xml:space="preserve">institutional or </w:t>
      </w:r>
      <w:r w:rsidR="00877619" w:rsidRPr="00C413DA">
        <w:rPr>
          <w:sz w:val="22"/>
          <w:szCs w:val="22"/>
        </w:rPr>
        <w:t>program specific policies and/or without appropriate documentation in the medical record.</w:t>
      </w:r>
      <w:r w:rsidR="00187D87" w:rsidRPr="00C413DA">
        <w:rPr>
          <w:sz w:val="22"/>
          <w:szCs w:val="22"/>
        </w:rPr>
        <w:t xml:space="preserve"> </w:t>
      </w:r>
      <w:r w:rsidR="009D1CE2" w:rsidRPr="00C413DA">
        <w:rPr>
          <w:sz w:val="22"/>
          <w:szCs w:val="22"/>
        </w:rPr>
        <w:t xml:space="preserve"> </w:t>
      </w:r>
      <w:r w:rsidR="00C55F52" w:rsidRPr="00C413DA">
        <w:rPr>
          <w:sz w:val="22"/>
          <w:szCs w:val="22"/>
        </w:rPr>
        <w:t>Meet all applicable requirements of the NC Controlled Substances Reporting System</w:t>
      </w:r>
      <w:r w:rsidR="00B24FC0" w:rsidRPr="00C413DA">
        <w:rPr>
          <w:sz w:val="22"/>
          <w:szCs w:val="22"/>
        </w:rPr>
        <w:t>.</w:t>
      </w:r>
    </w:p>
    <w:p w14:paraId="401DB653" w14:textId="77777777" w:rsidR="00C57993" w:rsidRPr="00C413DA" w:rsidRDefault="00B24FC0" w:rsidP="00C57993">
      <w:pPr>
        <w:pStyle w:val="Default"/>
        <w:numPr>
          <w:ilvl w:val="1"/>
          <w:numId w:val="3"/>
        </w:numPr>
        <w:rPr>
          <w:sz w:val="22"/>
          <w:szCs w:val="22"/>
        </w:rPr>
      </w:pPr>
      <w:r w:rsidRPr="00C413DA">
        <w:rPr>
          <w:sz w:val="22"/>
          <w:szCs w:val="22"/>
        </w:rPr>
        <w:t>Be aware</w:t>
      </w:r>
      <w:r w:rsidR="00C57993" w:rsidRPr="00C413DA">
        <w:rPr>
          <w:sz w:val="22"/>
          <w:szCs w:val="22"/>
        </w:rPr>
        <w:t xml:space="preserve"> that the use of </w:t>
      </w:r>
      <w:r w:rsidR="00C57993" w:rsidRPr="00C413DA">
        <w:rPr>
          <w:b/>
          <w:sz w:val="22"/>
          <w:szCs w:val="22"/>
        </w:rPr>
        <w:t>marijuana or THC</w:t>
      </w:r>
      <w:r w:rsidR="00C57993" w:rsidRPr="00C413DA">
        <w:rPr>
          <w:sz w:val="22"/>
          <w:szCs w:val="22"/>
        </w:rPr>
        <w:t xml:space="preserve">-containing substances is </w:t>
      </w:r>
      <w:r w:rsidR="00C57993" w:rsidRPr="00C413DA">
        <w:rPr>
          <w:b/>
          <w:sz w:val="22"/>
          <w:szCs w:val="22"/>
        </w:rPr>
        <w:t>illegal in North Carolina</w:t>
      </w:r>
      <w:r w:rsidR="00C875AF" w:rsidRPr="00C413DA">
        <w:rPr>
          <w:b/>
          <w:sz w:val="22"/>
          <w:szCs w:val="22"/>
        </w:rPr>
        <w:t xml:space="preserve"> and by federal statute</w:t>
      </w:r>
      <w:r w:rsidR="00C57993" w:rsidRPr="00C413DA">
        <w:rPr>
          <w:sz w:val="22"/>
          <w:szCs w:val="22"/>
        </w:rPr>
        <w:t xml:space="preserve">, and is not allowed by the North Carolina Medical Board.  </w:t>
      </w:r>
      <w:r w:rsidR="009D1CE2" w:rsidRPr="00C413DA">
        <w:rPr>
          <w:sz w:val="22"/>
          <w:szCs w:val="22"/>
        </w:rPr>
        <w:t xml:space="preserve"> A positive urine drug screen will result in removal from work and mandatory assessment for substance use disorder. </w:t>
      </w:r>
      <w:r w:rsidR="00C57993" w:rsidRPr="00C413DA">
        <w:rPr>
          <w:sz w:val="22"/>
          <w:szCs w:val="22"/>
        </w:rPr>
        <w:t>Evidence of intoxication while at work (e.g., positive urine drug screen, appearing at work in an intoxicated condition) can result in disciplinary action.</w:t>
      </w:r>
    </w:p>
    <w:p w14:paraId="4EE85A21" w14:textId="77777777" w:rsidR="00877619" w:rsidRPr="00C413DA" w:rsidRDefault="007D516D" w:rsidP="00EF2F12">
      <w:pPr>
        <w:pStyle w:val="Default"/>
        <w:numPr>
          <w:ilvl w:val="0"/>
          <w:numId w:val="3"/>
        </w:numPr>
        <w:rPr>
          <w:sz w:val="22"/>
          <w:szCs w:val="22"/>
        </w:rPr>
      </w:pPr>
      <w:r w:rsidRPr="00C413DA">
        <w:rPr>
          <w:sz w:val="22"/>
          <w:szCs w:val="22"/>
        </w:rPr>
        <w:t>r</w:t>
      </w:r>
      <w:r w:rsidR="00EF2F12" w:rsidRPr="00C413DA">
        <w:rPr>
          <w:sz w:val="22"/>
          <w:szCs w:val="22"/>
        </w:rPr>
        <w:t xml:space="preserve">eport to </w:t>
      </w:r>
      <w:r w:rsidR="00076FB5" w:rsidRPr="00C413DA">
        <w:rPr>
          <w:sz w:val="22"/>
          <w:szCs w:val="22"/>
        </w:rPr>
        <w:t xml:space="preserve">the </w:t>
      </w:r>
      <w:r w:rsidR="00C55F52" w:rsidRPr="00C413DA">
        <w:rPr>
          <w:sz w:val="22"/>
          <w:szCs w:val="22"/>
        </w:rPr>
        <w:t>Director or Associate Director of GME</w:t>
      </w:r>
      <w:r w:rsidR="00EF2F12" w:rsidRPr="00C413DA">
        <w:rPr>
          <w:sz w:val="22"/>
          <w:szCs w:val="22"/>
        </w:rPr>
        <w:t xml:space="preserve"> and cooperate with NC Medical Board on any investigation (e.g. DWI or</w:t>
      </w:r>
      <w:r w:rsidR="009F65F3" w:rsidRPr="00C413DA">
        <w:rPr>
          <w:sz w:val="22"/>
          <w:szCs w:val="22"/>
        </w:rPr>
        <w:t xml:space="preserve"> other</w:t>
      </w:r>
      <w:r w:rsidR="00EF2F12" w:rsidRPr="00C413DA">
        <w:rPr>
          <w:sz w:val="22"/>
          <w:szCs w:val="22"/>
        </w:rPr>
        <w:t xml:space="preserve"> criminal </w:t>
      </w:r>
      <w:r w:rsidR="00EF2F12" w:rsidRPr="00C413DA">
        <w:rPr>
          <w:b/>
          <w:sz w:val="22"/>
          <w:szCs w:val="22"/>
        </w:rPr>
        <w:t>charge(s), not only convictions</w:t>
      </w:r>
      <w:r w:rsidR="00EF2F12" w:rsidRPr="00C413DA">
        <w:rPr>
          <w:sz w:val="22"/>
          <w:szCs w:val="22"/>
        </w:rPr>
        <w:t xml:space="preserve">) or correspondence regarding </w:t>
      </w:r>
      <w:r w:rsidR="009F65F3" w:rsidRPr="00C413DA">
        <w:rPr>
          <w:sz w:val="22"/>
          <w:szCs w:val="22"/>
        </w:rPr>
        <w:t xml:space="preserve">any </w:t>
      </w:r>
      <w:r w:rsidR="00EF2F12" w:rsidRPr="00C413DA">
        <w:rPr>
          <w:sz w:val="22"/>
          <w:szCs w:val="22"/>
        </w:rPr>
        <w:t xml:space="preserve">issues </w:t>
      </w:r>
      <w:r w:rsidR="009F65F3" w:rsidRPr="00C413DA">
        <w:rPr>
          <w:sz w:val="22"/>
          <w:szCs w:val="22"/>
        </w:rPr>
        <w:t xml:space="preserve">that </w:t>
      </w:r>
      <w:r w:rsidR="00EF2F12" w:rsidRPr="00C413DA">
        <w:rPr>
          <w:sz w:val="22"/>
          <w:szCs w:val="22"/>
        </w:rPr>
        <w:t>may impact state licensure</w:t>
      </w:r>
      <w:r w:rsidR="00A01760" w:rsidRPr="00C413DA">
        <w:rPr>
          <w:sz w:val="22"/>
          <w:szCs w:val="22"/>
        </w:rPr>
        <w:t xml:space="preserve"> within 7 days of notice</w:t>
      </w:r>
      <w:r w:rsidR="00EF2F12" w:rsidRPr="00C413DA">
        <w:rPr>
          <w:sz w:val="22"/>
          <w:szCs w:val="22"/>
        </w:rPr>
        <w:t>.</w:t>
      </w:r>
    </w:p>
    <w:p w14:paraId="42D684DF" w14:textId="77777777" w:rsidR="00877619" w:rsidRPr="00C413DA" w:rsidRDefault="007D516D" w:rsidP="00877619">
      <w:pPr>
        <w:pStyle w:val="Default"/>
        <w:numPr>
          <w:ilvl w:val="0"/>
          <w:numId w:val="3"/>
        </w:numPr>
        <w:rPr>
          <w:sz w:val="22"/>
          <w:szCs w:val="22"/>
        </w:rPr>
      </w:pPr>
      <w:r w:rsidRPr="00C413DA">
        <w:rPr>
          <w:sz w:val="22"/>
          <w:szCs w:val="22"/>
        </w:rPr>
        <w:t>r</w:t>
      </w:r>
      <w:r w:rsidR="0024670D" w:rsidRPr="00C413DA">
        <w:rPr>
          <w:sz w:val="22"/>
          <w:szCs w:val="22"/>
        </w:rPr>
        <w:t>eport ALL</w:t>
      </w:r>
      <w:r w:rsidR="00877619" w:rsidRPr="00C413DA">
        <w:rPr>
          <w:sz w:val="22"/>
          <w:szCs w:val="22"/>
        </w:rPr>
        <w:t xml:space="preserve"> D</w:t>
      </w:r>
      <w:r w:rsidR="009D1CE2" w:rsidRPr="00C413DA">
        <w:rPr>
          <w:sz w:val="22"/>
          <w:szCs w:val="22"/>
        </w:rPr>
        <w:t xml:space="preserve">riving </w:t>
      </w:r>
      <w:r w:rsidR="00877619" w:rsidRPr="00C413DA">
        <w:rPr>
          <w:sz w:val="22"/>
          <w:szCs w:val="22"/>
        </w:rPr>
        <w:t>U</w:t>
      </w:r>
      <w:r w:rsidR="009D1CE2" w:rsidRPr="00C413DA">
        <w:rPr>
          <w:sz w:val="22"/>
          <w:szCs w:val="22"/>
        </w:rPr>
        <w:t xml:space="preserve">nder the </w:t>
      </w:r>
      <w:r w:rsidR="00877619" w:rsidRPr="00C413DA">
        <w:rPr>
          <w:sz w:val="22"/>
          <w:szCs w:val="22"/>
        </w:rPr>
        <w:t>I</w:t>
      </w:r>
      <w:r w:rsidR="009D1CE2" w:rsidRPr="00C413DA">
        <w:rPr>
          <w:sz w:val="22"/>
          <w:szCs w:val="22"/>
        </w:rPr>
        <w:t>nfluence (DUI)</w:t>
      </w:r>
      <w:r w:rsidR="00877619" w:rsidRPr="00C413DA">
        <w:rPr>
          <w:sz w:val="22"/>
          <w:szCs w:val="22"/>
        </w:rPr>
        <w:t xml:space="preserve"> </w:t>
      </w:r>
      <w:r w:rsidR="00877619" w:rsidRPr="00C413DA">
        <w:rPr>
          <w:b/>
          <w:sz w:val="22"/>
          <w:szCs w:val="22"/>
        </w:rPr>
        <w:t>charges (regardless of conviction)</w:t>
      </w:r>
      <w:r w:rsidR="0024670D" w:rsidRPr="00C413DA">
        <w:rPr>
          <w:sz w:val="22"/>
          <w:szCs w:val="22"/>
        </w:rPr>
        <w:t xml:space="preserve"> </w:t>
      </w:r>
      <w:r w:rsidR="00877619" w:rsidRPr="00C413DA">
        <w:rPr>
          <w:sz w:val="22"/>
          <w:szCs w:val="22"/>
        </w:rPr>
        <w:t>to:</w:t>
      </w:r>
    </w:p>
    <w:p w14:paraId="3AB43388" w14:textId="77777777" w:rsidR="00877619" w:rsidRPr="00C413DA" w:rsidRDefault="007D420A" w:rsidP="00877619">
      <w:pPr>
        <w:pStyle w:val="Default"/>
        <w:numPr>
          <w:ilvl w:val="1"/>
          <w:numId w:val="3"/>
        </w:numPr>
        <w:rPr>
          <w:sz w:val="22"/>
          <w:szCs w:val="22"/>
        </w:rPr>
      </w:pPr>
      <w:r w:rsidRPr="00C413DA">
        <w:rPr>
          <w:sz w:val="22"/>
          <w:szCs w:val="22"/>
        </w:rPr>
        <w:t xml:space="preserve">The </w:t>
      </w:r>
      <w:r w:rsidR="00877619" w:rsidRPr="00C413DA">
        <w:rPr>
          <w:sz w:val="22"/>
          <w:szCs w:val="22"/>
        </w:rPr>
        <w:t xml:space="preserve">NC Medical Board in accordance with their policies. </w:t>
      </w:r>
    </w:p>
    <w:p w14:paraId="2E29BE0D" w14:textId="77777777" w:rsidR="00877619" w:rsidRPr="00C413DA" w:rsidRDefault="0026729F" w:rsidP="00877619">
      <w:pPr>
        <w:pStyle w:val="Default"/>
        <w:numPr>
          <w:ilvl w:val="1"/>
          <w:numId w:val="3"/>
        </w:numPr>
        <w:rPr>
          <w:rStyle w:val="CommentReference"/>
          <w:sz w:val="22"/>
          <w:szCs w:val="22"/>
        </w:rPr>
      </w:pPr>
      <w:r w:rsidRPr="00C413DA">
        <w:rPr>
          <w:sz w:val="22"/>
          <w:szCs w:val="22"/>
        </w:rPr>
        <w:t xml:space="preserve">GME </w:t>
      </w:r>
      <w:r w:rsidR="00877619" w:rsidRPr="00C413DA">
        <w:rPr>
          <w:sz w:val="22"/>
          <w:szCs w:val="22"/>
        </w:rPr>
        <w:t xml:space="preserve">Program Director and </w:t>
      </w:r>
      <w:r w:rsidR="0048389D" w:rsidRPr="00C413DA">
        <w:rPr>
          <w:sz w:val="22"/>
          <w:szCs w:val="22"/>
        </w:rPr>
        <w:t>Associate Director</w:t>
      </w:r>
      <w:r w:rsidR="00C7607A" w:rsidRPr="00C413DA">
        <w:rPr>
          <w:sz w:val="22"/>
          <w:szCs w:val="22"/>
        </w:rPr>
        <w:t xml:space="preserve"> or Director</w:t>
      </w:r>
      <w:r w:rsidR="0048389D" w:rsidRPr="00C413DA">
        <w:rPr>
          <w:sz w:val="22"/>
          <w:szCs w:val="22"/>
        </w:rPr>
        <w:t xml:space="preserve"> of </w:t>
      </w:r>
      <w:r w:rsidRPr="00C413DA">
        <w:rPr>
          <w:sz w:val="22"/>
          <w:szCs w:val="22"/>
        </w:rPr>
        <w:t xml:space="preserve">Duke </w:t>
      </w:r>
      <w:r w:rsidR="00877619" w:rsidRPr="00C413DA">
        <w:rPr>
          <w:sz w:val="22"/>
          <w:szCs w:val="22"/>
        </w:rPr>
        <w:t>GME within 7 days as per DUHS policy.</w:t>
      </w:r>
    </w:p>
    <w:p w14:paraId="126CC3CE" w14:textId="77777777" w:rsidR="00D02A68" w:rsidRPr="00C413DA" w:rsidRDefault="007D516D" w:rsidP="00877619">
      <w:pPr>
        <w:pStyle w:val="Default"/>
        <w:numPr>
          <w:ilvl w:val="0"/>
          <w:numId w:val="3"/>
        </w:numPr>
        <w:rPr>
          <w:sz w:val="22"/>
          <w:szCs w:val="22"/>
        </w:rPr>
      </w:pPr>
      <w:r w:rsidRPr="00C413DA">
        <w:rPr>
          <w:sz w:val="22"/>
          <w:szCs w:val="22"/>
        </w:rPr>
        <w:t>r</w:t>
      </w:r>
      <w:r w:rsidR="000A43DF" w:rsidRPr="00C413DA">
        <w:rPr>
          <w:sz w:val="22"/>
          <w:szCs w:val="22"/>
        </w:rPr>
        <w:t xml:space="preserve">eport </w:t>
      </w:r>
      <w:r w:rsidR="000A43DF" w:rsidRPr="00C413DA">
        <w:rPr>
          <w:b/>
          <w:sz w:val="22"/>
          <w:szCs w:val="22"/>
        </w:rPr>
        <w:t>any arrest or conviction</w:t>
      </w:r>
      <w:r w:rsidR="000A43DF" w:rsidRPr="00C413DA">
        <w:rPr>
          <w:sz w:val="22"/>
          <w:szCs w:val="22"/>
        </w:rPr>
        <w:t xml:space="preserve"> </w:t>
      </w:r>
      <w:r w:rsidR="00877619" w:rsidRPr="00C413DA">
        <w:rPr>
          <w:sz w:val="22"/>
          <w:szCs w:val="22"/>
        </w:rPr>
        <w:t xml:space="preserve">on or off campus for a </w:t>
      </w:r>
      <w:r w:rsidR="00877619" w:rsidRPr="00C413DA">
        <w:rPr>
          <w:b/>
          <w:sz w:val="22"/>
          <w:szCs w:val="22"/>
        </w:rPr>
        <w:t>misdemeanor or felony</w:t>
      </w:r>
      <w:r w:rsidR="00877619" w:rsidRPr="00C413DA">
        <w:rPr>
          <w:sz w:val="22"/>
          <w:szCs w:val="22"/>
        </w:rPr>
        <w:t xml:space="preserve"> </w:t>
      </w:r>
      <w:r w:rsidR="000A43DF" w:rsidRPr="00C413DA">
        <w:rPr>
          <w:sz w:val="22"/>
          <w:szCs w:val="22"/>
        </w:rPr>
        <w:t>to</w:t>
      </w:r>
      <w:r w:rsidR="00877619" w:rsidRPr="00C413DA">
        <w:rPr>
          <w:sz w:val="22"/>
          <w:szCs w:val="22"/>
        </w:rPr>
        <w:t xml:space="preserve"> his or her </w:t>
      </w:r>
      <w:r w:rsidR="0026729F" w:rsidRPr="00C413DA">
        <w:rPr>
          <w:sz w:val="22"/>
          <w:szCs w:val="22"/>
        </w:rPr>
        <w:t xml:space="preserve">GME </w:t>
      </w:r>
      <w:r w:rsidR="00877619" w:rsidRPr="00C413DA">
        <w:rPr>
          <w:sz w:val="22"/>
          <w:szCs w:val="22"/>
        </w:rPr>
        <w:t>Program Director and</w:t>
      </w:r>
      <w:r w:rsidR="0048389D" w:rsidRPr="00C413DA">
        <w:rPr>
          <w:sz w:val="22"/>
          <w:szCs w:val="22"/>
        </w:rPr>
        <w:t xml:space="preserve"> </w:t>
      </w:r>
      <w:r w:rsidR="00B24FC0" w:rsidRPr="00C413DA">
        <w:rPr>
          <w:sz w:val="22"/>
          <w:szCs w:val="22"/>
        </w:rPr>
        <w:t>Director or Associate Director</w:t>
      </w:r>
      <w:r w:rsidR="0048389D" w:rsidRPr="00C413DA">
        <w:rPr>
          <w:sz w:val="22"/>
          <w:szCs w:val="22"/>
        </w:rPr>
        <w:t xml:space="preserve"> of </w:t>
      </w:r>
      <w:r w:rsidR="0026729F" w:rsidRPr="00C413DA">
        <w:rPr>
          <w:sz w:val="22"/>
          <w:szCs w:val="22"/>
        </w:rPr>
        <w:t xml:space="preserve">Duke </w:t>
      </w:r>
      <w:r w:rsidR="00877619" w:rsidRPr="00C413DA">
        <w:rPr>
          <w:sz w:val="22"/>
          <w:szCs w:val="22"/>
        </w:rPr>
        <w:t xml:space="preserve">GME </w:t>
      </w:r>
      <w:r w:rsidR="000A43DF" w:rsidRPr="00C413DA">
        <w:rPr>
          <w:sz w:val="22"/>
          <w:szCs w:val="22"/>
        </w:rPr>
        <w:t>within</w:t>
      </w:r>
      <w:r w:rsidR="00877619" w:rsidRPr="00C413DA">
        <w:rPr>
          <w:sz w:val="22"/>
          <w:szCs w:val="22"/>
        </w:rPr>
        <w:t xml:space="preserve"> 7 days.  </w:t>
      </w:r>
    </w:p>
    <w:p w14:paraId="71A06975" w14:textId="77777777" w:rsidR="00877619" w:rsidRPr="00C413DA" w:rsidRDefault="00877619" w:rsidP="00D02A68">
      <w:pPr>
        <w:pStyle w:val="Default"/>
        <w:numPr>
          <w:ilvl w:val="1"/>
          <w:numId w:val="3"/>
        </w:numPr>
        <w:rPr>
          <w:sz w:val="22"/>
          <w:szCs w:val="22"/>
        </w:rPr>
      </w:pPr>
      <w:r w:rsidRPr="00C413DA">
        <w:rPr>
          <w:sz w:val="22"/>
          <w:szCs w:val="22"/>
        </w:rPr>
        <w:t>Any trainee on a leave of absence must report any arrest and any subsequent disposition(s) to the Program Director and</w:t>
      </w:r>
      <w:r w:rsidR="0048389D" w:rsidRPr="00C413DA">
        <w:rPr>
          <w:sz w:val="22"/>
          <w:szCs w:val="22"/>
        </w:rPr>
        <w:t xml:space="preserve"> the Associate Director </w:t>
      </w:r>
      <w:r w:rsidR="00D45112" w:rsidRPr="00C413DA">
        <w:rPr>
          <w:sz w:val="22"/>
          <w:szCs w:val="22"/>
        </w:rPr>
        <w:t xml:space="preserve">or Director </w:t>
      </w:r>
      <w:r w:rsidR="0048389D" w:rsidRPr="00C413DA">
        <w:rPr>
          <w:sz w:val="22"/>
          <w:szCs w:val="22"/>
        </w:rPr>
        <w:t xml:space="preserve">of </w:t>
      </w:r>
      <w:r w:rsidRPr="00C413DA">
        <w:rPr>
          <w:sz w:val="22"/>
          <w:szCs w:val="22"/>
        </w:rPr>
        <w:t xml:space="preserve">GME prior to returning to work.   </w:t>
      </w:r>
    </w:p>
    <w:p w14:paraId="31FAB37A" w14:textId="77777777" w:rsidR="00877619" w:rsidRPr="00C413DA" w:rsidRDefault="00C57993" w:rsidP="00877619">
      <w:pPr>
        <w:pStyle w:val="Default"/>
        <w:numPr>
          <w:ilvl w:val="0"/>
          <w:numId w:val="3"/>
        </w:numPr>
        <w:rPr>
          <w:sz w:val="22"/>
          <w:szCs w:val="22"/>
        </w:rPr>
      </w:pPr>
      <w:r w:rsidRPr="00C413DA">
        <w:rPr>
          <w:sz w:val="22"/>
          <w:szCs w:val="22"/>
        </w:rPr>
        <w:t>r</w:t>
      </w:r>
      <w:r w:rsidR="00221542" w:rsidRPr="00C413DA">
        <w:rPr>
          <w:sz w:val="22"/>
          <w:szCs w:val="22"/>
        </w:rPr>
        <w:t>eport any r</w:t>
      </w:r>
      <w:r w:rsidR="00877619" w:rsidRPr="00C413DA">
        <w:rPr>
          <w:sz w:val="22"/>
          <w:szCs w:val="22"/>
        </w:rPr>
        <w:t>e</w:t>
      </w:r>
      <w:r w:rsidR="000E2DB1" w:rsidRPr="00C413DA">
        <w:rPr>
          <w:sz w:val="22"/>
          <w:szCs w:val="22"/>
        </w:rPr>
        <w:t>levant court orders (such as a Domestic Violence Protection O</w:t>
      </w:r>
      <w:r w:rsidR="00877619" w:rsidRPr="00C413DA">
        <w:rPr>
          <w:sz w:val="22"/>
          <w:szCs w:val="22"/>
        </w:rPr>
        <w:t xml:space="preserve">rder (DVPO) or restraining orders)  </w:t>
      </w:r>
      <w:r w:rsidR="0048389D" w:rsidRPr="00C413DA">
        <w:rPr>
          <w:sz w:val="22"/>
          <w:szCs w:val="22"/>
        </w:rPr>
        <w:t>as follows</w:t>
      </w:r>
      <w:r w:rsidR="00877619" w:rsidRPr="00C413DA">
        <w:rPr>
          <w:sz w:val="22"/>
          <w:szCs w:val="22"/>
        </w:rPr>
        <w:t xml:space="preserve">:  </w:t>
      </w:r>
    </w:p>
    <w:p w14:paraId="79C42077" w14:textId="77777777" w:rsidR="00877619" w:rsidRPr="00C413DA" w:rsidRDefault="00877619" w:rsidP="00877619">
      <w:pPr>
        <w:pStyle w:val="Default"/>
        <w:numPr>
          <w:ilvl w:val="1"/>
          <w:numId w:val="3"/>
        </w:numPr>
        <w:rPr>
          <w:sz w:val="22"/>
          <w:szCs w:val="22"/>
        </w:rPr>
      </w:pPr>
      <w:r w:rsidRPr="00C413DA">
        <w:rPr>
          <w:sz w:val="22"/>
          <w:szCs w:val="22"/>
        </w:rPr>
        <w:t>DVPO taken out</w:t>
      </w:r>
      <w:r w:rsidRPr="00C413DA">
        <w:rPr>
          <w:sz w:val="22"/>
          <w:szCs w:val="22"/>
          <w:u w:val="single"/>
        </w:rPr>
        <w:t xml:space="preserve"> </w:t>
      </w:r>
      <w:r w:rsidRPr="00C413DA">
        <w:rPr>
          <w:i/>
          <w:sz w:val="22"/>
          <w:szCs w:val="22"/>
          <w:u w:val="single"/>
        </w:rPr>
        <w:t xml:space="preserve">against other individuals </w:t>
      </w:r>
      <w:r w:rsidRPr="00C413DA">
        <w:rPr>
          <w:sz w:val="22"/>
          <w:szCs w:val="22"/>
        </w:rPr>
        <w:t xml:space="preserve">must be reported to </w:t>
      </w:r>
      <w:r w:rsidRPr="00C413DA">
        <w:rPr>
          <w:b/>
          <w:sz w:val="22"/>
          <w:szCs w:val="22"/>
        </w:rPr>
        <w:t>Duke Police</w:t>
      </w:r>
      <w:r w:rsidRPr="00C413DA">
        <w:rPr>
          <w:sz w:val="22"/>
          <w:szCs w:val="22"/>
        </w:rPr>
        <w:t>.  This will mitigate risk at the workplace to trainee and other Duke employees.</w:t>
      </w:r>
    </w:p>
    <w:p w14:paraId="741E6A91" w14:textId="77777777" w:rsidR="00C82FD1" w:rsidRPr="00C413DA" w:rsidRDefault="00877619" w:rsidP="00A4412F">
      <w:pPr>
        <w:pStyle w:val="Default"/>
        <w:numPr>
          <w:ilvl w:val="1"/>
          <w:numId w:val="3"/>
        </w:numPr>
        <w:spacing w:after="200"/>
        <w:contextualSpacing/>
        <w:rPr>
          <w:sz w:val="22"/>
          <w:szCs w:val="22"/>
        </w:rPr>
      </w:pPr>
      <w:r w:rsidRPr="00C413DA">
        <w:rPr>
          <w:sz w:val="22"/>
          <w:szCs w:val="22"/>
        </w:rPr>
        <w:t>DVPO taken out</w:t>
      </w:r>
      <w:r w:rsidRPr="00C413DA">
        <w:rPr>
          <w:sz w:val="22"/>
          <w:szCs w:val="22"/>
          <w:u w:val="single"/>
        </w:rPr>
        <w:t xml:space="preserve"> </w:t>
      </w:r>
      <w:r w:rsidRPr="00C413DA">
        <w:rPr>
          <w:i/>
          <w:sz w:val="22"/>
          <w:szCs w:val="22"/>
          <w:u w:val="single"/>
        </w:rPr>
        <w:t xml:space="preserve">against a trainee </w:t>
      </w:r>
      <w:r w:rsidRPr="00C413DA">
        <w:rPr>
          <w:sz w:val="22"/>
          <w:szCs w:val="22"/>
        </w:rPr>
        <w:t xml:space="preserve">must be reported to the Program Director and </w:t>
      </w:r>
      <w:r w:rsidR="0048389D" w:rsidRPr="00C413DA">
        <w:rPr>
          <w:sz w:val="22"/>
          <w:szCs w:val="22"/>
        </w:rPr>
        <w:t xml:space="preserve">the Associate Director of </w:t>
      </w:r>
      <w:r w:rsidR="004F2455" w:rsidRPr="00C413DA">
        <w:rPr>
          <w:sz w:val="22"/>
          <w:szCs w:val="22"/>
        </w:rPr>
        <w:t xml:space="preserve">Duke </w:t>
      </w:r>
      <w:r w:rsidRPr="00C413DA">
        <w:rPr>
          <w:sz w:val="22"/>
          <w:szCs w:val="22"/>
        </w:rPr>
        <w:t>GME</w:t>
      </w:r>
      <w:r w:rsidR="00C55F52" w:rsidRPr="00C413DA">
        <w:rPr>
          <w:sz w:val="22"/>
          <w:szCs w:val="22"/>
        </w:rPr>
        <w:t>.</w:t>
      </w:r>
    </w:p>
    <w:p w14:paraId="4DEB27E6" w14:textId="77777777" w:rsidR="0037778F" w:rsidRPr="00C413DA" w:rsidRDefault="00C55F52" w:rsidP="0037778F">
      <w:pPr>
        <w:pStyle w:val="Default"/>
        <w:numPr>
          <w:ilvl w:val="0"/>
          <w:numId w:val="7"/>
        </w:numPr>
        <w:spacing w:after="200"/>
        <w:contextualSpacing/>
        <w:rPr>
          <w:sz w:val="22"/>
          <w:szCs w:val="22"/>
        </w:rPr>
      </w:pPr>
      <w:r w:rsidRPr="00C413DA">
        <w:rPr>
          <w:sz w:val="22"/>
          <w:szCs w:val="22"/>
        </w:rPr>
        <w:t>comply with applicable federal, state, and local regulations and requirements during public health emergencies.</w:t>
      </w:r>
      <w:r w:rsidR="00FD2DE9" w:rsidRPr="00C413DA">
        <w:t xml:space="preserve"> </w:t>
      </w:r>
    </w:p>
    <w:p w14:paraId="516679B2" w14:textId="77777777" w:rsidR="0037778F" w:rsidRPr="00C413DA" w:rsidRDefault="0037778F" w:rsidP="0037778F">
      <w:pPr>
        <w:pStyle w:val="Default"/>
        <w:spacing w:after="200"/>
        <w:contextualSpacing/>
      </w:pPr>
    </w:p>
    <w:p w14:paraId="63578504" w14:textId="77777777" w:rsidR="0037778F" w:rsidRPr="00C413DA" w:rsidRDefault="0037778F" w:rsidP="0037778F">
      <w:pPr>
        <w:pStyle w:val="Default"/>
        <w:spacing w:after="200"/>
        <w:contextualSpacing/>
        <w:rPr>
          <w:i/>
          <w:sz w:val="20"/>
          <w:szCs w:val="20"/>
        </w:rPr>
      </w:pPr>
      <w:r w:rsidRPr="00C413DA">
        <w:rPr>
          <w:i/>
          <w:sz w:val="20"/>
          <w:szCs w:val="20"/>
        </w:rPr>
        <w:t xml:space="preserve">I acknowledge </w:t>
      </w:r>
      <w:r w:rsidR="00DC3BBD" w:rsidRPr="00C413DA">
        <w:rPr>
          <w:i/>
          <w:sz w:val="20"/>
          <w:szCs w:val="20"/>
        </w:rPr>
        <w:t xml:space="preserve">receipt of this document.  I acknowledge that </w:t>
      </w:r>
      <w:r w:rsidRPr="00C413DA">
        <w:rPr>
          <w:i/>
          <w:sz w:val="20"/>
          <w:szCs w:val="20"/>
        </w:rPr>
        <w:t xml:space="preserve">I have </w:t>
      </w:r>
      <w:r w:rsidR="00DC3BBD" w:rsidRPr="00C413DA">
        <w:rPr>
          <w:i/>
          <w:sz w:val="20"/>
          <w:szCs w:val="20"/>
        </w:rPr>
        <w:t xml:space="preserve">also </w:t>
      </w:r>
      <w:r w:rsidRPr="00C413DA">
        <w:rPr>
          <w:i/>
          <w:sz w:val="20"/>
          <w:szCs w:val="20"/>
        </w:rPr>
        <w:t xml:space="preserve">been provided access to and an opportunity to review applicable DUHS policies, including the policies provided and updated periodically at </w:t>
      </w:r>
      <w:hyperlink r:id="rId10" w:history="1">
        <w:r w:rsidRPr="00C413DA">
          <w:rPr>
            <w:rStyle w:val="Hyperlink"/>
            <w:rFonts w:cs="Calibri"/>
            <w:i/>
            <w:sz w:val="20"/>
            <w:szCs w:val="20"/>
          </w:rPr>
          <w:t>https://gme.duke.edu/policies</w:t>
        </w:r>
      </w:hyperlink>
      <w:r w:rsidRPr="00C413DA">
        <w:rPr>
          <w:i/>
          <w:sz w:val="20"/>
          <w:szCs w:val="20"/>
        </w:rPr>
        <w:t xml:space="preserve">.  </w:t>
      </w:r>
      <w:r w:rsidR="00DC3BBD" w:rsidRPr="00C413DA">
        <w:rPr>
          <w:i/>
          <w:sz w:val="20"/>
          <w:szCs w:val="20"/>
        </w:rPr>
        <w:t xml:space="preserve">I understand that these policies may be updated from time to time and that they do not create a contract for employment.   </w:t>
      </w:r>
      <w:r w:rsidRPr="00C413DA">
        <w:rPr>
          <w:i/>
          <w:sz w:val="20"/>
          <w:szCs w:val="20"/>
        </w:rPr>
        <w:t xml:space="preserve">I understand that I am expected to comply with these </w:t>
      </w:r>
      <w:r w:rsidR="00DC3BBD" w:rsidRPr="00C413DA">
        <w:rPr>
          <w:i/>
          <w:sz w:val="20"/>
          <w:szCs w:val="20"/>
        </w:rPr>
        <w:t>policies</w:t>
      </w:r>
      <w:r w:rsidRPr="00C413DA">
        <w:rPr>
          <w:i/>
          <w:sz w:val="20"/>
          <w:szCs w:val="20"/>
        </w:rPr>
        <w:t xml:space="preserve"> at all times during my employment.</w:t>
      </w:r>
    </w:p>
    <w:p w14:paraId="2F96E51D" w14:textId="77777777" w:rsidR="000F4254" w:rsidRPr="00C413DA" w:rsidRDefault="000F4254" w:rsidP="000F4254">
      <w:pPr>
        <w:pStyle w:val="Default"/>
        <w:spacing w:after="200"/>
        <w:contextualSpacing/>
        <w:rPr>
          <w:sz w:val="22"/>
          <w:szCs w:val="22"/>
        </w:rPr>
      </w:pPr>
    </w:p>
    <w:p w14:paraId="4AE04A46" w14:textId="77777777" w:rsidR="000F4254" w:rsidRPr="00C413DA" w:rsidRDefault="000F4254" w:rsidP="000F4254">
      <w:pPr>
        <w:pStyle w:val="Default"/>
        <w:spacing w:after="200"/>
        <w:contextualSpacing/>
        <w:rPr>
          <w:sz w:val="22"/>
          <w:szCs w:val="22"/>
        </w:rPr>
      </w:pPr>
    </w:p>
    <w:p w14:paraId="198E36E0" w14:textId="77777777" w:rsidR="00C82FD1" w:rsidRPr="000F4254" w:rsidRDefault="000F4254" w:rsidP="000F4254">
      <w:pPr>
        <w:pStyle w:val="Default"/>
        <w:spacing w:after="200"/>
        <w:contextualSpacing/>
        <w:rPr>
          <w:b/>
          <w:sz w:val="22"/>
          <w:szCs w:val="22"/>
        </w:rPr>
      </w:pPr>
      <w:r w:rsidRPr="00C413DA">
        <w:rPr>
          <w:b/>
          <w:sz w:val="22"/>
          <w:szCs w:val="22"/>
        </w:rPr>
        <w:t>Date</w:t>
      </w:r>
      <w:r w:rsidR="00284BDD" w:rsidRPr="00C413DA">
        <w:rPr>
          <w:b/>
          <w:sz w:val="22"/>
          <w:szCs w:val="22"/>
        </w:rPr>
        <w:t>: _</w:t>
      </w:r>
      <w:r w:rsidRPr="00C413DA">
        <w:rPr>
          <w:b/>
          <w:sz w:val="22"/>
          <w:szCs w:val="22"/>
        </w:rPr>
        <w:t xml:space="preserve">______________________     </w:t>
      </w:r>
      <w:r w:rsidRPr="00C413DA">
        <w:rPr>
          <w:b/>
          <w:sz w:val="22"/>
          <w:szCs w:val="22"/>
        </w:rPr>
        <w:tab/>
      </w:r>
      <w:r w:rsidRPr="00C413DA">
        <w:rPr>
          <w:b/>
          <w:sz w:val="22"/>
          <w:szCs w:val="22"/>
        </w:rPr>
        <w:tab/>
        <w:t>Trainee Signature</w:t>
      </w:r>
      <w:r w:rsidR="00284BDD" w:rsidRPr="00C413DA">
        <w:rPr>
          <w:b/>
          <w:sz w:val="22"/>
          <w:szCs w:val="22"/>
        </w:rPr>
        <w:t>: _</w:t>
      </w:r>
      <w:r w:rsidRPr="00C413DA">
        <w:rPr>
          <w:b/>
          <w:sz w:val="22"/>
          <w:szCs w:val="22"/>
        </w:rPr>
        <w:t>_____________________________</w:t>
      </w:r>
    </w:p>
    <w:p w14:paraId="7FDBE1E0" w14:textId="77777777" w:rsidR="00C82FD1" w:rsidRPr="00183F6E" w:rsidRDefault="00C82FD1" w:rsidP="007D516D"/>
    <w:sectPr w:rsidR="00C82FD1" w:rsidRPr="00183F6E" w:rsidSect="00B40278">
      <w:footerReference w:type="default" r:id="rId11"/>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19A53" w14:textId="77777777" w:rsidR="00C76E0C" w:rsidRDefault="00C76E0C" w:rsidP="002A09C1">
      <w:pPr>
        <w:spacing w:after="0" w:line="240" w:lineRule="auto"/>
      </w:pPr>
      <w:r>
        <w:separator/>
      </w:r>
    </w:p>
  </w:endnote>
  <w:endnote w:type="continuationSeparator" w:id="0">
    <w:p w14:paraId="49BC9BAA" w14:textId="77777777" w:rsidR="00C76E0C" w:rsidRDefault="00C76E0C" w:rsidP="002A0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6A9BF" w14:textId="47DAA068" w:rsidR="002A09C1" w:rsidRPr="00B93353" w:rsidRDefault="00AC669D">
    <w:pPr>
      <w:pStyle w:val="Footer"/>
      <w:rPr>
        <w:color w:val="808080" w:themeColor="background1" w:themeShade="80"/>
        <w:sz w:val="14"/>
        <w:szCs w:val="14"/>
      </w:rPr>
    </w:pPr>
    <w:r>
      <w:rPr>
        <w:color w:val="808080" w:themeColor="background1" w:themeShade="80"/>
        <w:sz w:val="14"/>
        <w:szCs w:val="14"/>
      </w:rPr>
      <w:t xml:space="preserve">Revised </w:t>
    </w:r>
    <w:r w:rsidR="00C413DA">
      <w:rPr>
        <w:color w:val="808080" w:themeColor="background1" w:themeShade="80"/>
        <w:sz w:val="14"/>
        <w:szCs w:val="14"/>
      </w:rPr>
      <w:t>4-22-2025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777CC" w14:textId="77777777" w:rsidR="00C76E0C" w:rsidRDefault="00C76E0C" w:rsidP="002A09C1">
      <w:pPr>
        <w:spacing w:after="0" w:line="240" w:lineRule="auto"/>
      </w:pPr>
      <w:r>
        <w:separator/>
      </w:r>
    </w:p>
  </w:footnote>
  <w:footnote w:type="continuationSeparator" w:id="0">
    <w:p w14:paraId="36CDB03B" w14:textId="77777777" w:rsidR="00C76E0C" w:rsidRDefault="00C76E0C" w:rsidP="002A09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2A220EB"/>
    <w:multiLevelType w:val="hybridMultilevel"/>
    <w:tmpl w:val="6F21B2CE"/>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FFFFFF1D"/>
    <w:multiLevelType w:val="multilevel"/>
    <w:tmpl w:val="477277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04E616F"/>
    <w:multiLevelType w:val="hybridMultilevel"/>
    <w:tmpl w:val="24E7217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218528D8"/>
    <w:multiLevelType w:val="hybridMultilevel"/>
    <w:tmpl w:val="432C4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CA1CB0"/>
    <w:multiLevelType w:val="hybridMultilevel"/>
    <w:tmpl w:val="A6020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1769D2"/>
    <w:multiLevelType w:val="hybridMultilevel"/>
    <w:tmpl w:val="E8CED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D91223"/>
    <w:multiLevelType w:val="hybridMultilevel"/>
    <w:tmpl w:val="B4CC7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7684963">
    <w:abstractNumId w:val="0"/>
  </w:num>
  <w:num w:numId="2" w16cid:durableId="1069570613">
    <w:abstractNumId w:val="1"/>
  </w:num>
  <w:num w:numId="3" w16cid:durableId="303121341">
    <w:abstractNumId w:val="6"/>
  </w:num>
  <w:num w:numId="4" w16cid:durableId="216824955">
    <w:abstractNumId w:val="5"/>
  </w:num>
  <w:num w:numId="5" w16cid:durableId="1581256753">
    <w:abstractNumId w:val="4"/>
  </w:num>
  <w:num w:numId="6" w16cid:durableId="403138250">
    <w:abstractNumId w:val="6"/>
  </w:num>
  <w:num w:numId="7" w16cid:durableId="20645956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062"/>
    <w:rsid w:val="000050FF"/>
    <w:rsid w:val="0000553F"/>
    <w:rsid w:val="000055FA"/>
    <w:rsid w:val="00015201"/>
    <w:rsid w:val="00024DCC"/>
    <w:rsid w:val="00047575"/>
    <w:rsid w:val="00065003"/>
    <w:rsid w:val="00074982"/>
    <w:rsid w:val="00076FB5"/>
    <w:rsid w:val="000A43DF"/>
    <w:rsid w:val="000C7861"/>
    <w:rsid w:val="000D5DFF"/>
    <w:rsid w:val="000E2DB1"/>
    <w:rsid w:val="000E4145"/>
    <w:rsid w:val="000F136F"/>
    <w:rsid w:val="000F4254"/>
    <w:rsid w:val="00117F71"/>
    <w:rsid w:val="001623CF"/>
    <w:rsid w:val="00183F6E"/>
    <w:rsid w:val="00186689"/>
    <w:rsid w:val="00187D87"/>
    <w:rsid w:val="001A2DEC"/>
    <w:rsid w:val="001B4190"/>
    <w:rsid w:val="001B4745"/>
    <w:rsid w:val="001D498D"/>
    <w:rsid w:val="001E2F75"/>
    <w:rsid w:val="001E4293"/>
    <w:rsid w:val="001E4A7B"/>
    <w:rsid w:val="001F3BE2"/>
    <w:rsid w:val="002041DC"/>
    <w:rsid w:val="00220409"/>
    <w:rsid w:val="00221542"/>
    <w:rsid w:val="002370C1"/>
    <w:rsid w:val="00240223"/>
    <w:rsid w:val="0024670D"/>
    <w:rsid w:val="0026729F"/>
    <w:rsid w:val="00284BDD"/>
    <w:rsid w:val="00293C64"/>
    <w:rsid w:val="002968AE"/>
    <w:rsid w:val="002A09C1"/>
    <w:rsid w:val="00304AEA"/>
    <w:rsid w:val="00340F93"/>
    <w:rsid w:val="0037539D"/>
    <w:rsid w:val="0037778F"/>
    <w:rsid w:val="003779C6"/>
    <w:rsid w:val="003B451D"/>
    <w:rsid w:val="003D2180"/>
    <w:rsid w:val="003E3F28"/>
    <w:rsid w:val="003E4CEE"/>
    <w:rsid w:val="003F494F"/>
    <w:rsid w:val="00412CFF"/>
    <w:rsid w:val="00423A88"/>
    <w:rsid w:val="00434BAE"/>
    <w:rsid w:val="00453BAC"/>
    <w:rsid w:val="00454500"/>
    <w:rsid w:val="0045761C"/>
    <w:rsid w:val="00481348"/>
    <w:rsid w:val="0048389D"/>
    <w:rsid w:val="00485061"/>
    <w:rsid w:val="0049338B"/>
    <w:rsid w:val="004C7309"/>
    <w:rsid w:val="004F2455"/>
    <w:rsid w:val="004F59D8"/>
    <w:rsid w:val="004F769A"/>
    <w:rsid w:val="00520AEC"/>
    <w:rsid w:val="005226E9"/>
    <w:rsid w:val="00525DAF"/>
    <w:rsid w:val="00541321"/>
    <w:rsid w:val="005427E8"/>
    <w:rsid w:val="0057494B"/>
    <w:rsid w:val="00582B31"/>
    <w:rsid w:val="005B6125"/>
    <w:rsid w:val="005C3752"/>
    <w:rsid w:val="005D3604"/>
    <w:rsid w:val="00606484"/>
    <w:rsid w:val="00632BAC"/>
    <w:rsid w:val="006347A0"/>
    <w:rsid w:val="00635F3C"/>
    <w:rsid w:val="00645996"/>
    <w:rsid w:val="0064603B"/>
    <w:rsid w:val="006477BB"/>
    <w:rsid w:val="0065575E"/>
    <w:rsid w:val="00656D0A"/>
    <w:rsid w:val="00665EE7"/>
    <w:rsid w:val="006669F4"/>
    <w:rsid w:val="00667B5F"/>
    <w:rsid w:val="00682437"/>
    <w:rsid w:val="00683BDA"/>
    <w:rsid w:val="006B2FE3"/>
    <w:rsid w:val="006C6BF0"/>
    <w:rsid w:val="006D7FD6"/>
    <w:rsid w:val="007101D9"/>
    <w:rsid w:val="00714149"/>
    <w:rsid w:val="00714F28"/>
    <w:rsid w:val="00715256"/>
    <w:rsid w:val="00721D5D"/>
    <w:rsid w:val="00750333"/>
    <w:rsid w:val="007729ED"/>
    <w:rsid w:val="007821AE"/>
    <w:rsid w:val="007C1B5D"/>
    <w:rsid w:val="007C5275"/>
    <w:rsid w:val="007D2FC2"/>
    <w:rsid w:val="007D420A"/>
    <w:rsid w:val="007D516D"/>
    <w:rsid w:val="007F36BF"/>
    <w:rsid w:val="00800306"/>
    <w:rsid w:val="00825DCA"/>
    <w:rsid w:val="00841C27"/>
    <w:rsid w:val="0085728B"/>
    <w:rsid w:val="00860F09"/>
    <w:rsid w:val="008666A0"/>
    <w:rsid w:val="00877619"/>
    <w:rsid w:val="008A13A4"/>
    <w:rsid w:val="008A7FD6"/>
    <w:rsid w:val="008B4E4F"/>
    <w:rsid w:val="008B724C"/>
    <w:rsid w:val="008D4476"/>
    <w:rsid w:val="008E74BB"/>
    <w:rsid w:val="008F2625"/>
    <w:rsid w:val="008F46BC"/>
    <w:rsid w:val="00904AC5"/>
    <w:rsid w:val="00936F23"/>
    <w:rsid w:val="00944F4A"/>
    <w:rsid w:val="00954528"/>
    <w:rsid w:val="00954BB1"/>
    <w:rsid w:val="0095676E"/>
    <w:rsid w:val="0098132D"/>
    <w:rsid w:val="009D1CE2"/>
    <w:rsid w:val="009F4CE6"/>
    <w:rsid w:val="009F65F3"/>
    <w:rsid w:val="00A01760"/>
    <w:rsid w:val="00A01B86"/>
    <w:rsid w:val="00A01D98"/>
    <w:rsid w:val="00A3380C"/>
    <w:rsid w:val="00A42B7A"/>
    <w:rsid w:val="00A42EED"/>
    <w:rsid w:val="00A4412F"/>
    <w:rsid w:val="00A55375"/>
    <w:rsid w:val="00AA6FF4"/>
    <w:rsid w:val="00AA7716"/>
    <w:rsid w:val="00AB26FC"/>
    <w:rsid w:val="00AB53C3"/>
    <w:rsid w:val="00AC669D"/>
    <w:rsid w:val="00AD1874"/>
    <w:rsid w:val="00B05A29"/>
    <w:rsid w:val="00B11772"/>
    <w:rsid w:val="00B236AF"/>
    <w:rsid w:val="00B23BA2"/>
    <w:rsid w:val="00B24FC0"/>
    <w:rsid w:val="00B400E6"/>
    <w:rsid w:val="00B40278"/>
    <w:rsid w:val="00B51FBC"/>
    <w:rsid w:val="00B710DD"/>
    <w:rsid w:val="00B87133"/>
    <w:rsid w:val="00B93353"/>
    <w:rsid w:val="00BA115E"/>
    <w:rsid w:val="00BA2451"/>
    <w:rsid w:val="00BE4132"/>
    <w:rsid w:val="00BF3B03"/>
    <w:rsid w:val="00BF449A"/>
    <w:rsid w:val="00C1463B"/>
    <w:rsid w:val="00C17E42"/>
    <w:rsid w:val="00C349B8"/>
    <w:rsid w:val="00C413DA"/>
    <w:rsid w:val="00C5272E"/>
    <w:rsid w:val="00C55F52"/>
    <w:rsid w:val="00C57993"/>
    <w:rsid w:val="00C7607A"/>
    <w:rsid w:val="00C76E0C"/>
    <w:rsid w:val="00C82FD1"/>
    <w:rsid w:val="00C875AF"/>
    <w:rsid w:val="00C944A8"/>
    <w:rsid w:val="00CA60C0"/>
    <w:rsid w:val="00CC3926"/>
    <w:rsid w:val="00CF560D"/>
    <w:rsid w:val="00D02874"/>
    <w:rsid w:val="00D02A68"/>
    <w:rsid w:val="00D37A50"/>
    <w:rsid w:val="00D4022F"/>
    <w:rsid w:val="00D45112"/>
    <w:rsid w:val="00D510FA"/>
    <w:rsid w:val="00D56159"/>
    <w:rsid w:val="00D62474"/>
    <w:rsid w:val="00D7266D"/>
    <w:rsid w:val="00DB45D4"/>
    <w:rsid w:val="00DC3BBD"/>
    <w:rsid w:val="00DC6BA8"/>
    <w:rsid w:val="00DF6390"/>
    <w:rsid w:val="00E12506"/>
    <w:rsid w:val="00E46B5D"/>
    <w:rsid w:val="00E66E44"/>
    <w:rsid w:val="00E87A4C"/>
    <w:rsid w:val="00E9105E"/>
    <w:rsid w:val="00EA70A3"/>
    <w:rsid w:val="00EB1A06"/>
    <w:rsid w:val="00EE1062"/>
    <w:rsid w:val="00EF2F12"/>
    <w:rsid w:val="00EF6788"/>
    <w:rsid w:val="00F0054C"/>
    <w:rsid w:val="00F059AE"/>
    <w:rsid w:val="00F07E28"/>
    <w:rsid w:val="00F25C83"/>
    <w:rsid w:val="00F5210A"/>
    <w:rsid w:val="00F624CB"/>
    <w:rsid w:val="00F80BD3"/>
    <w:rsid w:val="00F90FB8"/>
    <w:rsid w:val="00FA1D46"/>
    <w:rsid w:val="00FB165E"/>
    <w:rsid w:val="00FB6853"/>
    <w:rsid w:val="00FD2DE9"/>
    <w:rsid w:val="00FE0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36F60D"/>
  <w14:defaultImageDpi w14:val="0"/>
  <w15:docId w15:val="{6ABCD62E-04B0-4908-9C82-4BE9BAD1D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cs="Calibri"/>
      <w:color w:val="000000"/>
      <w:sz w:val="24"/>
      <w:szCs w:val="24"/>
    </w:rPr>
  </w:style>
  <w:style w:type="paragraph" w:customStyle="1" w:styleId="CM1">
    <w:name w:val="CM1"/>
    <w:basedOn w:val="Default"/>
    <w:next w:val="Default"/>
    <w:uiPriority w:val="99"/>
    <w:pPr>
      <w:spacing w:line="246" w:lineRule="atLeast"/>
    </w:pPr>
    <w:rPr>
      <w:rFonts w:cs="Times New Roman"/>
      <w:color w:val="auto"/>
    </w:rPr>
  </w:style>
  <w:style w:type="paragraph" w:customStyle="1" w:styleId="CM5">
    <w:name w:val="CM5"/>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paragraph" w:styleId="BalloonText">
    <w:name w:val="Balloon Text"/>
    <w:basedOn w:val="Normal"/>
    <w:link w:val="BalloonTextChar"/>
    <w:uiPriority w:val="99"/>
    <w:semiHidden/>
    <w:unhideWhenUsed/>
    <w:rsid w:val="00EE1062"/>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E1062"/>
    <w:rPr>
      <w:rFonts w:ascii="Tahoma" w:hAnsi="Tahoma" w:cs="Tahoma"/>
      <w:sz w:val="16"/>
      <w:szCs w:val="16"/>
    </w:rPr>
  </w:style>
  <w:style w:type="character" w:styleId="Hyperlink">
    <w:name w:val="Hyperlink"/>
    <w:uiPriority w:val="99"/>
    <w:unhideWhenUsed/>
    <w:rsid w:val="00FB165E"/>
    <w:rPr>
      <w:rFonts w:cs="Times New Roman"/>
      <w:color w:val="0000FF"/>
      <w:u w:val="single"/>
    </w:rPr>
  </w:style>
  <w:style w:type="table" w:styleId="TableGrid">
    <w:name w:val="Table Grid"/>
    <w:basedOn w:val="TableNormal"/>
    <w:uiPriority w:val="59"/>
    <w:rsid w:val="00FB1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36F23"/>
    <w:rPr>
      <w:sz w:val="16"/>
      <w:szCs w:val="16"/>
    </w:rPr>
  </w:style>
  <w:style w:type="paragraph" w:styleId="CommentText">
    <w:name w:val="annotation text"/>
    <w:basedOn w:val="Normal"/>
    <w:link w:val="CommentTextChar"/>
    <w:uiPriority w:val="99"/>
    <w:semiHidden/>
    <w:unhideWhenUsed/>
    <w:rsid w:val="00936F23"/>
    <w:pPr>
      <w:spacing w:line="240" w:lineRule="auto"/>
    </w:pPr>
    <w:rPr>
      <w:sz w:val="20"/>
      <w:szCs w:val="20"/>
    </w:rPr>
  </w:style>
  <w:style w:type="character" w:customStyle="1" w:styleId="CommentTextChar">
    <w:name w:val="Comment Text Char"/>
    <w:basedOn w:val="DefaultParagraphFont"/>
    <w:link w:val="CommentText"/>
    <w:uiPriority w:val="99"/>
    <w:semiHidden/>
    <w:rsid w:val="00936F23"/>
  </w:style>
  <w:style w:type="paragraph" w:styleId="CommentSubject">
    <w:name w:val="annotation subject"/>
    <w:basedOn w:val="CommentText"/>
    <w:next w:val="CommentText"/>
    <w:link w:val="CommentSubjectChar"/>
    <w:uiPriority w:val="99"/>
    <w:semiHidden/>
    <w:unhideWhenUsed/>
    <w:rsid w:val="00936F23"/>
    <w:rPr>
      <w:b/>
      <w:bCs/>
    </w:rPr>
  </w:style>
  <w:style w:type="character" w:customStyle="1" w:styleId="CommentSubjectChar">
    <w:name w:val="Comment Subject Char"/>
    <w:basedOn w:val="CommentTextChar"/>
    <w:link w:val="CommentSubject"/>
    <w:uiPriority w:val="99"/>
    <w:semiHidden/>
    <w:rsid w:val="00936F23"/>
    <w:rPr>
      <w:b/>
      <w:bCs/>
    </w:rPr>
  </w:style>
  <w:style w:type="character" w:styleId="FollowedHyperlink">
    <w:name w:val="FollowedHyperlink"/>
    <w:basedOn w:val="DefaultParagraphFont"/>
    <w:uiPriority w:val="99"/>
    <w:semiHidden/>
    <w:unhideWhenUsed/>
    <w:rsid w:val="003F494F"/>
    <w:rPr>
      <w:color w:val="800080" w:themeColor="followedHyperlink"/>
      <w:u w:val="single"/>
    </w:rPr>
  </w:style>
  <w:style w:type="paragraph" w:styleId="Revision">
    <w:name w:val="Revision"/>
    <w:hidden/>
    <w:uiPriority w:val="71"/>
    <w:rsid w:val="00BF449A"/>
    <w:rPr>
      <w:sz w:val="22"/>
      <w:szCs w:val="22"/>
    </w:rPr>
  </w:style>
  <w:style w:type="paragraph" w:styleId="Header">
    <w:name w:val="header"/>
    <w:basedOn w:val="Normal"/>
    <w:link w:val="HeaderChar"/>
    <w:uiPriority w:val="99"/>
    <w:unhideWhenUsed/>
    <w:rsid w:val="002A09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9C1"/>
    <w:rPr>
      <w:sz w:val="22"/>
      <w:szCs w:val="22"/>
    </w:rPr>
  </w:style>
  <w:style w:type="paragraph" w:styleId="Footer">
    <w:name w:val="footer"/>
    <w:basedOn w:val="Normal"/>
    <w:link w:val="FooterChar"/>
    <w:uiPriority w:val="99"/>
    <w:unhideWhenUsed/>
    <w:rsid w:val="002A09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9C1"/>
    <w:rPr>
      <w:sz w:val="22"/>
      <w:szCs w:val="22"/>
    </w:rPr>
  </w:style>
  <w:style w:type="paragraph" w:styleId="ListParagraph">
    <w:name w:val="List Paragraph"/>
    <w:basedOn w:val="Normal"/>
    <w:uiPriority w:val="34"/>
    <w:qFormat/>
    <w:rsid w:val="001E4A7B"/>
    <w:pPr>
      <w:spacing w:after="0" w:line="240" w:lineRule="auto"/>
      <w:ind w:left="720"/>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3748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gme.duke.edu/policies" TargetMode="External"/><Relationship Id="rId4" Type="http://schemas.openxmlformats.org/officeDocument/2006/relationships/settings" Target="settings.xml"/><Relationship Id="rId9" Type="http://schemas.openxmlformats.org/officeDocument/2006/relationships/hyperlink" Target="http://www.gme.duk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1F8CE-CA21-4191-A11F-9693BEC6A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1623</Words>
  <Characters>9255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Microsoft Word - 2010-2011 GME Trainee Manual.doc</vt:lpstr>
    </vt:vector>
  </TitlesOfParts>
  <Company>Duke Medicine</Company>
  <LinksUpToDate>false</LinksUpToDate>
  <CharactersWithSpaces>10857</CharactersWithSpaces>
  <SharedDoc>false</SharedDoc>
  <HLinks>
    <vt:vector size="12" baseType="variant">
      <vt:variant>
        <vt:i4>6946916</vt:i4>
      </vt:variant>
      <vt:variant>
        <vt:i4>3</vt:i4>
      </vt:variant>
      <vt:variant>
        <vt:i4>0</vt:i4>
      </vt:variant>
      <vt:variant>
        <vt:i4>5</vt:i4>
      </vt:variant>
      <vt:variant>
        <vt:lpwstr>http://medschool.duke.edu/faculty/office-faculty-development/statement-faculty-professionalism</vt:lpwstr>
      </vt:variant>
      <vt:variant>
        <vt:lpwstr>resources</vt:lpwstr>
      </vt:variant>
      <vt:variant>
        <vt:i4>5832772</vt:i4>
      </vt:variant>
      <vt:variant>
        <vt:i4>0</vt:i4>
      </vt:variant>
      <vt:variant>
        <vt:i4>0</vt:i4>
      </vt:variant>
      <vt:variant>
        <vt:i4>5</vt:i4>
      </vt:variant>
      <vt:variant>
        <vt:lpwstr>http://www.hr.duke.edu/policies/expectations/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- 2010-2011 GME Trainee Manual.doc</dc:title>
  <dc:creator>mclea035</dc:creator>
  <cp:lastModifiedBy>Brian Russell</cp:lastModifiedBy>
  <cp:revision>2</cp:revision>
  <cp:lastPrinted>2024-05-22T12:46:00Z</cp:lastPrinted>
  <dcterms:created xsi:type="dcterms:W3CDTF">2025-07-09T16:55:00Z</dcterms:created>
  <dcterms:modified xsi:type="dcterms:W3CDTF">2025-07-09T16:55:00Z</dcterms:modified>
</cp:coreProperties>
</file>